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43EC" w:rsidRPr="00F743EC" w:rsidRDefault="00F743EC" w:rsidP="00F743EC">
      <w:pPr>
        <w:rPr>
          <w:u w:val="single"/>
        </w:rPr>
      </w:pPr>
      <w:r>
        <w:t xml:space="preserve">                                                                     </w:t>
      </w:r>
      <w:r w:rsidRPr="00F743EC">
        <w:rPr>
          <w:u w:val="single"/>
        </w:rPr>
        <w:t>2°A-Lengua y Literatura.</w:t>
      </w:r>
    </w:p>
    <w:p w:rsidR="00F743EC" w:rsidRDefault="00F743EC" w:rsidP="00F743EC">
      <w:r>
        <w:t>Unidad de Reaprendizaje.</w:t>
      </w:r>
    </w:p>
    <w:p w:rsidR="00F743EC" w:rsidRPr="00F743EC" w:rsidRDefault="00F743EC" w:rsidP="00F743EC">
      <w:r w:rsidRPr="00F743EC">
        <w:rPr>
          <w:b/>
          <w:u w:val="single"/>
        </w:rPr>
        <w:t>Nota</w:t>
      </w:r>
      <w:r w:rsidRPr="00F743EC">
        <w:t>:</w:t>
      </w:r>
    </w:p>
    <w:p w:rsidR="00F743EC" w:rsidRPr="00F743EC" w:rsidRDefault="00F743EC" w:rsidP="00F743EC">
      <w:r w:rsidRPr="00F743EC">
        <w:t>1. Al final de la U. de Reaprendizaje, iniciaremos la Unidad 1, correspondiente al nivel del curso actual.</w:t>
      </w:r>
    </w:p>
    <w:p w:rsidR="00F743EC" w:rsidRPr="00F743EC" w:rsidRDefault="00F743EC" w:rsidP="00F743EC">
      <w:r w:rsidRPr="00F743EC">
        <w:t xml:space="preserve">2. Todas las actividades de aplicación de la Unidad de Reaprendizaje, serán revisadas y evaluadas posteriormente, previo aviso del profesor. </w:t>
      </w:r>
    </w:p>
    <w:p w:rsidR="00F743EC" w:rsidRDefault="00F743EC" w:rsidP="00F743EC"/>
    <w:p w:rsidR="00F743EC" w:rsidRPr="00F743EC" w:rsidRDefault="00F743EC" w:rsidP="00F743EC">
      <w:pPr>
        <w:rPr>
          <w:u w:val="single"/>
        </w:rPr>
      </w:pPr>
      <w:r>
        <w:t xml:space="preserve">                                                                            </w:t>
      </w:r>
      <w:r>
        <w:rPr>
          <w:u w:val="single"/>
        </w:rPr>
        <w:t>Actitud L</w:t>
      </w:r>
      <w:r w:rsidRPr="00F743EC">
        <w:rPr>
          <w:u w:val="single"/>
        </w:rPr>
        <w:t>írica.</w:t>
      </w:r>
    </w:p>
    <w:p w:rsidR="00F743EC" w:rsidRDefault="00F743EC" w:rsidP="00F743EC">
      <w:r w:rsidRPr="00F743EC">
        <w:t>El</w:t>
      </w:r>
      <w:r w:rsidRPr="00F743EC">
        <w:rPr>
          <w:b/>
          <w:bCs/>
        </w:rPr>
        <w:t> hablante lírico</w:t>
      </w:r>
      <w:r w:rsidRPr="00F743EC">
        <w:t> es el que transmite sus sentimientos y emociones, el que habla en el poema para expresar su mundo interior. El hablante puede adoptar las siguientes actitudes líricas:</w:t>
      </w:r>
    </w:p>
    <w:p w:rsidR="0059021F" w:rsidRPr="00F743EC" w:rsidRDefault="0059021F" w:rsidP="00F743EC"/>
    <w:p w:rsidR="00F743EC" w:rsidRPr="00F743EC" w:rsidRDefault="00F743EC" w:rsidP="00F743EC">
      <w:r>
        <w:rPr>
          <w:b/>
          <w:bCs/>
        </w:rPr>
        <w:t>1. Actitud</w:t>
      </w:r>
      <w:r w:rsidRPr="00F743EC">
        <w:rPr>
          <w:b/>
          <w:bCs/>
        </w:rPr>
        <w:t xml:space="preserve"> </w:t>
      </w:r>
      <w:proofErr w:type="spellStart"/>
      <w:r w:rsidRPr="00F743EC">
        <w:rPr>
          <w:b/>
          <w:bCs/>
        </w:rPr>
        <w:t>carmínica</w:t>
      </w:r>
      <w:proofErr w:type="spellEnd"/>
      <w:r>
        <w:rPr>
          <w:b/>
          <w:bCs/>
        </w:rPr>
        <w:t xml:space="preserve"> o de la canción:</w:t>
      </w:r>
      <w:r w:rsidRPr="00F743EC">
        <w:rPr>
          <w:b/>
          <w:bCs/>
        </w:rPr>
        <w:br/>
      </w:r>
      <w:r w:rsidRPr="00F743EC">
        <w:t xml:space="preserve">Es la actitud más plenamente lírica, en que la expresión de los sentimientos predomina en forma casi absoluta. La calificación de </w:t>
      </w:r>
      <w:proofErr w:type="spellStart"/>
      <w:r w:rsidRPr="00F743EC">
        <w:t>carmínica</w:t>
      </w:r>
      <w:proofErr w:type="spellEnd"/>
      <w:r w:rsidRPr="00F743EC">
        <w:t xml:space="preserve"> procede de </w:t>
      </w:r>
      <w:proofErr w:type="spellStart"/>
      <w:r w:rsidRPr="00F743EC">
        <w:t>carmen</w:t>
      </w:r>
      <w:proofErr w:type="spellEnd"/>
      <w:r w:rsidRPr="00F743EC">
        <w:t>, que en latín significa canción.</w:t>
      </w:r>
      <w:r w:rsidRPr="00F743EC">
        <w:br/>
      </w:r>
      <w:r w:rsidRPr="00F743EC">
        <w:rPr>
          <w:b/>
          <w:bCs/>
        </w:rPr>
        <w:br/>
        <w:t>Ejemplo</w:t>
      </w:r>
    </w:p>
    <w:p w:rsidR="0059021F" w:rsidRDefault="00F743EC" w:rsidP="00F743EC">
      <w:r w:rsidRPr="00F743EC">
        <w:rPr>
          <w:i/>
          <w:iCs/>
        </w:rPr>
        <w:t>No sé lo que he soñado</w:t>
      </w:r>
      <w:r w:rsidRPr="00F743EC">
        <w:rPr>
          <w:i/>
          <w:iCs/>
        </w:rPr>
        <w:br/>
        <w:t>en la noche pasada;</w:t>
      </w:r>
      <w:r w:rsidRPr="00F743EC">
        <w:rPr>
          <w:i/>
          <w:iCs/>
        </w:rPr>
        <w:br/>
        <w:t>triste, muy triste debió ser el sueño</w:t>
      </w:r>
      <w:r w:rsidRPr="00F743EC">
        <w:rPr>
          <w:i/>
          <w:iCs/>
        </w:rPr>
        <w:br/>
        <w:t>pues despierto la angustia me duraba.</w:t>
      </w:r>
      <w:r w:rsidRPr="00F743EC">
        <w:rPr>
          <w:i/>
          <w:iCs/>
        </w:rPr>
        <w:br/>
      </w:r>
      <w:r>
        <w:t xml:space="preserve">                                           </w:t>
      </w:r>
      <w:r w:rsidRPr="00F743EC">
        <w:t>(Gustavo Adolfo Bécquer, español.)</w:t>
      </w:r>
    </w:p>
    <w:p w:rsidR="00F743EC" w:rsidRPr="00F743EC" w:rsidRDefault="00F743EC" w:rsidP="00F743EC">
      <w:r w:rsidRPr="00F743EC">
        <w:br/>
      </w:r>
      <w:r w:rsidRPr="00F743EC">
        <w:rPr>
          <w:b/>
          <w:bCs/>
        </w:rPr>
        <w:br/>
      </w:r>
      <w:r>
        <w:rPr>
          <w:b/>
          <w:bCs/>
        </w:rPr>
        <w:t xml:space="preserve">2. </w:t>
      </w:r>
      <w:r w:rsidRPr="00F743EC">
        <w:rPr>
          <w:b/>
          <w:bCs/>
        </w:rPr>
        <w:t>Actitud enunciativa</w:t>
      </w:r>
      <w:r>
        <w:rPr>
          <w:b/>
          <w:bCs/>
        </w:rPr>
        <w:t>:</w:t>
      </w:r>
    </w:p>
    <w:p w:rsidR="00F743EC" w:rsidRPr="00F743EC" w:rsidRDefault="00F743EC" w:rsidP="00F743EC">
      <w:r w:rsidRPr="00F743EC">
        <w:t>Aquí el hablante lírico entrega sus sentimientos sólo a través de la descripción de un hecho concreto.</w:t>
      </w:r>
    </w:p>
    <w:p w:rsidR="00F743EC" w:rsidRPr="00F743EC" w:rsidRDefault="00F743EC" w:rsidP="00F743EC">
      <w:r w:rsidRPr="00F743EC">
        <w:rPr>
          <w:b/>
          <w:bCs/>
        </w:rPr>
        <w:t>Ejemplo</w:t>
      </w:r>
    </w:p>
    <w:p w:rsidR="00F743EC" w:rsidRDefault="00F743EC" w:rsidP="00F743EC">
      <w:r w:rsidRPr="00F743EC">
        <w:rPr>
          <w:i/>
          <w:iCs/>
        </w:rPr>
        <w:t>A recorrer me dediqué esta tarde</w:t>
      </w:r>
      <w:r w:rsidRPr="00F743EC">
        <w:rPr>
          <w:i/>
          <w:iCs/>
        </w:rPr>
        <w:br/>
        <w:t>las solitarias calles de mi aldea</w:t>
      </w:r>
      <w:r w:rsidRPr="00F743EC">
        <w:rPr>
          <w:i/>
          <w:iCs/>
        </w:rPr>
        <w:br/>
        <w:t>acompañado por el buen crepúsculo</w:t>
      </w:r>
      <w:r w:rsidRPr="00F743EC">
        <w:rPr>
          <w:i/>
          <w:iCs/>
        </w:rPr>
        <w:br/>
        <w:t>que es el único amigo que me queda.</w:t>
      </w:r>
      <w:r w:rsidRPr="00F743EC">
        <w:br/>
      </w:r>
      <w:r>
        <w:t xml:space="preserve">                                            </w:t>
      </w:r>
      <w:r w:rsidRPr="00F743EC">
        <w:t>(Nicanor Parra, chileno.)</w:t>
      </w:r>
    </w:p>
    <w:p w:rsidR="0059021F" w:rsidRDefault="0059021F" w:rsidP="00F743EC"/>
    <w:p w:rsidR="0059021F" w:rsidRDefault="0059021F" w:rsidP="00F743EC"/>
    <w:p w:rsidR="0059021F" w:rsidRDefault="0059021F" w:rsidP="00F743EC"/>
    <w:p w:rsidR="0059021F" w:rsidRPr="00F743EC" w:rsidRDefault="0059021F" w:rsidP="00F743EC"/>
    <w:p w:rsidR="00F743EC" w:rsidRPr="00F743EC" w:rsidRDefault="00F743EC" w:rsidP="00F743EC">
      <w:r>
        <w:rPr>
          <w:b/>
          <w:bCs/>
        </w:rPr>
        <w:lastRenderedPageBreak/>
        <w:t xml:space="preserve">3. Actitud </w:t>
      </w:r>
      <w:proofErr w:type="spellStart"/>
      <w:r w:rsidRPr="00F743EC">
        <w:rPr>
          <w:b/>
          <w:bCs/>
        </w:rPr>
        <w:t>apostrófica</w:t>
      </w:r>
      <w:proofErr w:type="spellEnd"/>
      <w:r>
        <w:rPr>
          <w:b/>
          <w:bCs/>
        </w:rPr>
        <w:t>:</w:t>
      </w:r>
    </w:p>
    <w:p w:rsidR="00F743EC" w:rsidRPr="00F743EC" w:rsidRDefault="00F743EC" w:rsidP="00F743EC">
      <w:r w:rsidRPr="00F743EC">
        <w:t>En esta situación el poeta reta, interroga o dirige la palabra al objeto lírico esperando una respuesta de él, aunque sea un ser sin vida.</w:t>
      </w:r>
    </w:p>
    <w:p w:rsidR="00F743EC" w:rsidRPr="00F743EC" w:rsidRDefault="00F743EC" w:rsidP="00F743EC">
      <w:r w:rsidRPr="00F743EC">
        <w:rPr>
          <w:b/>
          <w:bCs/>
        </w:rPr>
        <w:t>Ejemplo</w:t>
      </w:r>
    </w:p>
    <w:p w:rsidR="0059021F" w:rsidRDefault="00F743EC">
      <w:r w:rsidRPr="00F743EC">
        <w:rPr>
          <w:i/>
          <w:iCs/>
        </w:rPr>
        <w:t>Pura, encendida rosa,</w:t>
      </w:r>
      <w:r w:rsidRPr="00F743EC">
        <w:rPr>
          <w:i/>
          <w:iCs/>
        </w:rPr>
        <w:br/>
        <w:t>émula de la llama</w:t>
      </w:r>
      <w:r w:rsidRPr="00F743EC">
        <w:rPr>
          <w:i/>
          <w:iCs/>
        </w:rPr>
        <w:br/>
        <w:t>que sale con el día,</w:t>
      </w:r>
      <w:r w:rsidRPr="00F743EC">
        <w:rPr>
          <w:i/>
          <w:iCs/>
        </w:rPr>
        <w:br/>
        <w:t>¿cómo naces tan llena de alegría</w:t>
      </w:r>
      <w:r w:rsidRPr="00F743EC">
        <w:rPr>
          <w:i/>
          <w:iCs/>
        </w:rPr>
        <w:br/>
        <w:t>si sabes que la edad que te da el cielo</w:t>
      </w:r>
      <w:r w:rsidRPr="00F743EC">
        <w:rPr>
          <w:i/>
          <w:iCs/>
        </w:rPr>
        <w:br/>
        <w:t>es apenas un breve y veloz vuelo?</w:t>
      </w:r>
      <w:r w:rsidRPr="00F743EC">
        <w:br/>
      </w:r>
      <w:r>
        <w:t xml:space="preserve">                                  </w:t>
      </w:r>
      <w:r w:rsidRPr="00F743EC">
        <w:t>(Francisco de Rioja, español.)</w:t>
      </w:r>
    </w:p>
    <w:p w:rsidR="0059021F" w:rsidRDefault="0059021F"/>
    <w:p w:rsidR="00CD58A7" w:rsidRDefault="0059021F">
      <w:pPr>
        <w:rPr>
          <w:b/>
        </w:rPr>
      </w:pPr>
      <w:r w:rsidRPr="0059021F">
        <w:rPr>
          <w:b/>
        </w:rPr>
        <w:t>Aplicación</w:t>
      </w:r>
      <w:r>
        <w:rPr>
          <w:b/>
        </w:rPr>
        <w:t>:</w:t>
      </w:r>
    </w:p>
    <w:p w:rsidR="0059021F" w:rsidRPr="00954CF8" w:rsidRDefault="0059021F">
      <w:r w:rsidRPr="00954CF8">
        <w:t>Crea un poema que considere cada una de las tres actitudes líricas (original)</w:t>
      </w:r>
      <w:bookmarkStart w:id="0" w:name="_GoBack"/>
      <w:bookmarkEnd w:id="0"/>
    </w:p>
    <w:sectPr w:rsidR="0059021F" w:rsidRPr="00954CF8" w:rsidSect="00F743EC">
      <w:pgSz w:w="11907" w:h="16839" w:code="9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3EC"/>
    <w:rsid w:val="0059021F"/>
    <w:rsid w:val="008B1FFC"/>
    <w:rsid w:val="0091731D"/>
    <w:rsid w:val="00954CF8"/>
    <w:rsid w:val="00F74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6BA123-DCB8-455F-B98E-07D798ABC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743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347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297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3</cp:revision>
  <dcterms:created xsi:type="dcterms:W3CDTF">2020-03-30T16:25:00Z</dcterms:created>
  <dcterms:modified xsi:type="dcterms:W3CDTF">2020-03-30T16:36:00Z</dcterms:modified>
</cp:coreProperties>
</file>