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DD" w:rsidRPr="00654B22" w:rsidRDefault="00D175DD" w:rsidP="00D175DD">
      <w:pPr>
        <w:pStyle w:val="Sinespaciado"/>
        <w:jc w:val="center"/>
        <w:rPr>
          <w:rFonts w:ascii="Tahoma" w:hAnsi="Tahoma" w:cs="Tahoma"/>
          <w:b/>
          <w:sz w:val="22"/>
          <w:szCs w:val="22"/>
        </w:rPr>
      </w:pPr>
      <w:bookmarkStart w:id="0" w:name="_GoBack"/>
      <w:bookmarkEnd w:id="0"/>
      <w:r w:rsidRPr="00654B22">
        <w:rPr>
          <w:rFonts w:ascii="Tahoma" w:hAnsi="Tahoma" w:cs="Tahoma"/>
          <w:b/>
          <w:sz w:val="22"/>
          <w:szCs w:val="22"/>
        </w:rPr>
        <w:t>HUMANISMO</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Movimiento intelectual desarrollado en</w:t>
      </w:r>
      <w:r w:rsidRPr="00654B22">
        <w:rPr>
          <w:rStyle w:val="apple-converted-space"/>
          <w:rFonts w:ascii="Tahoma" w:hAnsi="Tahoma" w:cs="Tahoma"/>
          <w:color w:val="000000" w:themeColor="text1"/>
          <w:sz w:val="22"/>
          <w:szCs w:val="22"/>
        </w:rPr>
        <w:t> </w:t>
      </w:r>
      <w:hyperlink r:id="rId4" w:history="1">
        <w:r w:rsidRPr="00654B22">
          <w:rPr>
            <w:rStyle w:val="Hipervnculo"/>
            <w:rFonts w:ascii="Tahoma" w:hAnsi="Tahoma" w:cs="Tahoma"/>
            <w:color w:val="000000" w:themeColor="text1"/>
            <w:sz w:val="22"/>
            <w:szCs w:val="22"/>
            <w:u w:val="none"/>
          </w:rPr>
          <w:t>Europa</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durante los siglos XIV y XV que, rompiendo las tradiciones escolásticas medievales y exaltando en su totalidad las cualidades propias de la</w:t>
      </w:r>
      <w:r w:rsidRPr="00654B22">
        <w:rPr>
          <w:rStyle w:val="apple-converted-space"/>
          <w:rFonts w:ascii="Tahoma" w:hAnsi="Tahoma" w:cs="Tahoma"/>
          <w:color w:val="000000" w:themeColor="text1"/>
          <w:sz w:val="22"/>
          <w:szCs w:val="22"/>
        </w:rPr>
        <w:t> </w:t>
      </w:r>
      <w:hyperlink r:id="rId5" w:history="1">
        <w:r w:rsidRPr="00654B22">
          <w:rPr>
            <w:rStyle w:val="Hipervnculo"/>
            <w:rFonts w:ascii="Tahoma" w:hAnsi="Tahoma" w:cs="Tahoma"/>
            <w:color w:val="000000" w:themeColor="text1"/>
            <w:sz w:val="22"/>
            <w:szCs w:val="22"/>
            <w:u w:val="none"/>
          </w:rPr>
          <w:t>naturaleza humana</w:t>
        </w:r>
      </w:hyperlink>
      <w:r w:rsidRPr="00654B22">
        <w:rPr>
          <w:rFonts w:ascii="Tahoma" w:hAnsi="Tahoma" w:cs="Tahoma"/>
          <w:color w:val="000000" w:themeColor="text1"/>
          <w:sz w:val="22"/>
          <w:szCs w:val="22"/>
        </w:rPr>
        <w:t>, pretendía descubrir al</w:t>
      </w:r>
      <w:r w:rsidRPr="00654B22">
        <w:rPr>
          <w:rStyle w:val="apple-converted-space"/>
          <w:rFonts w:ascii="Tahoma" w:hAnsi="Tahoma" w:cs="Tahoma"/>
          <w:color w:val="000000" w:themeColor="text1"/>
          <w:sz w:val="22"/>
          <w:szCs w:val="22"/>
        </w:rPr>
        <w:t> </w:t>
      </w:r>
      <w:hyperlink r:id="rId6" w:history="1">
        <w:r w:rsidRPr="00654B22">
          <w:rPr>
            <w:rStyle w:val="Hipervnculo"/>
            <w:rFonts w:ascii="Tahoma" w:hAnsi="Tahoma" w:cs="Tahoma"/>
            <w:color w:val="000000" w:themeColor="text1"/>
            <w:sz w:val="22"/>
            <w:szCs w:val="22"/>
            <w:u w:val="none"/>
          </w:rPr>
          <w:t>hombre</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y dar un sentido racional a la vida tomando como</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maestros</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a los clásicos griegos y latinos, cuyas</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obras</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exhumó y estudió con entusiasmo</w:t>
      </w:r>
      <w:r w:rsidR="00521535" w:rsidRPr="00654B22">
        <w:rPr>
          <w:rFonts w:ascii="Tahoma" w:hAnsi="Tahoma" w:cs="Tahoma"/>
          <w:color w:val="000000" w:themeColor="text1"/>
          <w:sz w:val="22"/>
          <w:szCs w:val="22"/>
        </w:rPr>
        <w:t xml:space="preserve">. </w:t>
      </w:r>
      <w:r w:rsidRPr="00654B22">
        <w:rPr>
          <w:rFonts w:ascii="Tahoma" w:hAnsi="Tahoma" w:cs="Tahoma"/>
          <w:color w:val="000000" w:themeColor="text1"/>
          <w:sz w:val="22"/>
          <w:szCs w:val="22"/>
        </w:rPr>
        <w:t>El</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Humanismo</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crea una</w:t>
      </w:r>
      <w:r w:rsidRPr="00654B22">
        <w:rPr>
          <w:rStyle w:val="apple-converted-space"/>
          <w:rFonts w:ascii="Tahoma" w:hAnsi="Tahoma" w:cs="Tahoma"/>
          <w:color w:val="000000" w:themeColor="text1"/>
          <w:sz w:val="22"/>
          <w:szCs w:val="22"/>
        </w:rPr>
        <w:t> </w:t>
      </w:r>
      <w:hyperlink r:id="rId7" w:anchor="acti" w:history="1">
        <w:r w:rsidRPr="00654B22">
          <w:rPr>
            <w:rStyle w:val="Hipervnculo"/>
            <w:rFonts w:ascii="Tahoma" w:hAnsi="Tahoma" w:cs="Tahoma"/>
            <w:color w:val="000000" w:themeColor="text1"/>
            <w:sz w:val="22"/>
            <w:szCs w:val="22"/>
            <w:u w:val="none"/>
          </w:rPr>
          <w:t>actitud</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que, sin discutir, en general, lo religioso, impone el reconocimiento de los</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derechos</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terrenales de los humanos; como consecuencia de esta nueva mentalidad, los humanistas hablan de la</w:t>
      </w:r>
      <w:r w:rsidRPr="00654B22">
        <w:rPr>
          <w:rStyle w:val="apple-converted-space"/>
          <w:rFonts w:ascii="Tahoma" w:hAnsi="Tahoma" w:cs="Tahoma"/>
          <w:color w:val="000000" w:themeColor="text1"/>
          <w:sz w:val="22"/>
          <w:szCs w:val="22"/>
        </w:rPr>
        <w:t> </w:t>
      </w:r>
      <w:hyperlink r:id="rId8" w:history="1">
        <w:r w:rsidRPr="00654B22">
          <w:rPr>
            <w:rStyle w:val="Hipervnculo"/>
            <w:rFonts w:ascii="Tahoma" w:hAnsi="Tahoma" w:cs="Tahoma"/>
            <w:color w:val="000000" w:themeColor="text1"/>
            <w:sz w:val="22"/>
            <w:szCs w:val="22"/>
            <w:u w:val="none"/>
          </w:rPr>
          <w:t>dignidad</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del</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hombre, independizan la</w:t>
      </w:r>
      <w:r w:rsidRPr="00654B22">
        <w:rPr>
          <w:rStyle w:val="apple-converted-space"/>
          <w:rFonts w:ascii="Tahoma" w:hAnsi="Tahoma" w:cs="Tahoma"/>
          <w:color w:val="000000" w:themeColor="text1"/>
          <w:sz w:val="22"/>
          <w:szCs w:val="22"/>
        </w:rPr>
        <w:t> </w:t>
      </w:r>
      <w:hyperlink r:id="rId9" w:history="1">
        <w:r w:rsidRPr="00654B22">
          <w:rPr>
            <w:rStyle w:val="Hipervnculo"/>
            <w:rFonts w:ascii="Tahoma" w:hAnsi="Tahoma" w:cs="Tahoma"/>
            <w:color w:val="000000" w:themeColor="text1"/>
            <w:sz w:val="22"/>
            <w:szCs w:val="22"/>
            <w:u w:val="none"/>
          </w:rPr>
          <w:t>filosofía</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de la teología y desean que</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la razón actúe en zonas antes reservadas a la fe revelada.</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El origen del humanismo tiene su explicación en la suma de dos factores importantes que</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solo</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aparecen en</w:t>
      </w:r>
      <w:r w:rsidRPr="00654B22">
        <w:rPr>
          <w:rStyle w:val="apple-converted-space"/>
          <w:rFonts w:ascii="Tahoma" w:hAnsi="Tahoma" w:cs="Tahoma"/>
          <w:color w:val="000000" w:themeColor="text1"/>
          <w:sz w:val="22"/>
          <w:szCs w:val="22"/>
        </w:rPr>
        <w:t> </w:t>
      </w:r>
      <w:hyperlink r:id="rId10" w:history="1">
        <w:r w:rsidRPr="00654B22">
          <w:rPr>
            <w:rStyle w:val="Hipervnculo"/>
            <w:rFonts w:ascii="Tahoma" w:hAnsi="Tahoma" w:cs="Tahoma"/>
            <w:color w:val="000000" w:themeColor="text1"/>
            <w:sz w:val="22"/>
            <w:szCs w:val="22"/>
            <w:u w:val="none"/>
          </w:rPr>
          <w:t>Italia</w:t>
        </w:r>
      </w:hyperlink>
      <w:r w:rsidRPr="00654B22">
        <w:rPr>
          <w:rFonts w:ascii="Tahoma" w:hAnsi="Tahoma" w:cs="Tahoma"/>
          <w:color w:val="000000" w:themeColor="text1"/>
          <w:sz w:val="22"/>
          <w:szCs w:val="22"/>
        </w:rPr>
        <w:t>. Ellos son: la situación socio-económica de sus ciudades y la</w:t>
      </w:r>
      <w:r w:rsidRPr="00654B22">
        <w:rPr>
          <w:rStyle w:val="apple-converted-space"/>
          <w:rFonts w:ascii="Tahoma" w:hAnsi="Tahoma" w:cs="Tahoma"/>
          <w:color w:val="000000" w:themeColor="text1"/>
          <w:sz w:val="22"/>
          <w:szCs w:val="22"/>
        </w:rPr>
        <w:t> </w:t>
      </w:r>
      <w:hyperlink r:id="rId11" w:history="1">
        <w:r w:rsidRPr="00654B22">
          <w:rPr>
            <w:rStyle w:val="Hipervnculo"/>
            <w:rFonts w:ascii="Tahoma" w:hAnsi="Tahoma" w:cs="Tahoma"/>
            <w:color w:val="000000" w:themeColor="text1"/>
            <w:sz w:val="22"/>
            <w:szCs w:val="22"/>
            <w:u w:val="none"/>
          </w:rPr>
          <w:t>herencia</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greco-latina que ha quedado oculta por completo.</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Italia fue por lo tanto, una</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fuente</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inagotable de tesoros en la cual los humanistas bebieron sin cansarse. En todas partes, los restos del legado cultural fueron sometidos a estudios, pues todos los aspectos clásicos despertaron</w:t>
      </w:r>
      <w:r w:rsidRPr="00654B22">
        <w:rPr>
          <w:rStyle w:val="apple-converted-space"/>
          <w:rFonts w:ascii="Tahoma" w:hAnsi="Tahoma" w:cs="Tahoma"/>
          <w:color w:val="000000" w:themeColor="text1"/>
          <w:sz w:val="22"/>
          <w:szCs w:val="22"/>
        </w:rPr>
        <w:t> </w:t>
      </w:r>
      <w:hyperlink r:id="rId12" w:history="1">
        <w:r w:rsidRPr="00654B22">
          <w:rPr>
            <w:rStyle w:val="Hipervnculo"/>
            <w:rFonts w:ascii="Tahoma" w:hAnsi="Tahoma" w:cs="Tahoma"/>
            <w:color w:val="000000" w:themeColor="text1"/>
            <w:sz w:val="22"/>
            <w:szCs w:val="22"/>
            <w:u w:val="none"/>
          </w:rPr>
          <w:t>interés</w:t>
        </w:r>
      </w:hyperlink>
      <w:r w:rsidRPr="00654B22">
        <w:rPr>
          <w:rFonts w:ascii="Tahoma" w:hAnsi="Tahoma" w:cs="Tahoma"/>
          <w:color w:val="000000" w:themeColor="text1"/>
          <w:sz w:val="22"/>
          <w:szCs w:val="22"/>
        </w:rPr>
        <w:t>. Se tendió a reelaborar el</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ideal</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de humanidad, del que estaba penetrado el</w:t>
      </w:r>
      <w:r w:rsidRPr="00654B22">
        <w:rPr>
          <w:rStyle w:val="apple-converted-space"/>
          <w:rFonts w:ascii="Tahoma" w:hAnsi="Tahoma" w:cs="Tahoma"/>
          <w:color w:val="000000" w:themeColor="text1"/>
          <w:sz w:val="22"/>
          <w:szCs w:val="22"/>
        </w:rPr>
        <w:t> </w:t>
      </w:r>
      <w:hyperlink r:id="rId13" w:history="1">
        <w:r w:rsidRPr="00654B22">
          <w:rPr>
            <w:rStyle w:val="Hipervnculo"/>
            <w:rFonts w:ascii="Tahoma" w:hAnsi="Tahoma" w:cs="Tahoma"/>
            <w:color w:val="000000" w:themeColor="text1"/>
            <w:sz w:val="22"/>
            <w:szCs w:val="22"/>
            <w:u w:val="none"/>
          </w:rPr>
          <w:t>pensamiento</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antiguo, para tomarlo como</w:t>
      </w:r>
      <w:r w:rsidRPr="00654B22">
        <w:rPr>
          <w:rStyle w:val="apple-converted-space"/>
          <w:rFonts w:ascii="Tahoma" w:hAnsi="Tahoma" w:cs="Tahoma"/>
          <w:color w:val="000000" w:themeColor="text1"/>
          <w:sz w:val="22"/>
          <w:szCs w:val="22"/>
        </w:rPr>
        <w:t> </w:t>
      </w:r>
      <w:hyperlink r:id="rId14" w:history="1">
        <w:r w:rsidRPr="00654B22">
          <w:rPr>
            <w:rStyle w:val="Hipervnculo"/>
            <w:rFonts w:ascii="Tahoma" w:hAnsi="Tahoma" w:cs="Tahoma"/>
            <w:color w:val="000000" w:themeColor="text1"/>
            <w:sz w:val="22"/>
            <w:szCs w:val="22"/>
            <w:u w:val="none"/>
          </w:rPr>
          <w:t>modelo</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e imitarlo. Hubo, entonces, una urgente necesidad de</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analizar</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y criticar lo halado; al mismo</w:t>
      </w:r>
      <w:r w:rsidRPr="00654B22">
        <w:rPr>
          <w:rStyle w:val="apple-converted-space"/>
          <w:rFonts w:ascii="Tahoma" w:hAnsi="Tahoma" w:cs="Tahoma"/>
          <w:color w:val="000000" w:themeColor="text1"/>
          <w:sz w:val="22"/>
          <w:szCs w:val="22"/>
        </w:rPr>
        <w:t> </w:t>
      </w:r>
      <w:hyperlink r:id="rId15" w:history="1">
        <w:r w:rsidRPr="00654B22">
          <w:rPr>
            <w:rStyle w:val="Hipervnculo"/>
            <w:rFonts w:ascii="Tahoma" w:hAnsi="Tahoma" w:cs="Tahoma"/>
            <w:color w:val="000000" w:themeColor="text1"/>
            <w:sz w:val="22"/>
            <w:szCs w:val="22"/>
            <w:u w:val="none"/>
          </w:rPr>
          <w:t>tiempo</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no resultaba difícil la</w:t>
      </w:r>
      <w:r w:rsidRPr="00654B22">
        <w:rPr>
          <w:rStyle w:val="apple-converted-space"/>
          <w:rFonts w:ascii="Tahoma" w:hAnsi="Tahoma" w:cs="Tahoma"/>
          <w:color w:val="000000" w:themeColor="text1"/>
          <w:sz w:val="22"/>
          <w:szCs w:val="22"/>
        </w:rPr>
        <w:t> </w:t>
      </w:r>
      <w:hyperlink r:id="rId16" w:history="1">
        <w:r w:rsidRPr="00654B22">
          <w:rPr>
            <w:rStyle w:val="Hipervnculo"/>
            <w:rFonts w:ascii="Tahoma" w:hAnsi="Tahoma" w:cs="Tahoma"/>
            <w:color w:val="000000" w:themeColor="text1"/>
            <w:sz w:val="22"/>
            <w:szCs w:val="22"/>
            <w:u w:val="none"/>
          </w:rPr>
          <w:t>recreación</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de los</w:t>
      </w:r>
      <w:r w:rsidRPr="00654B22">
        <w:rPr>
          <w:rStyle w:val="apple-converted-space"/>
          <w:rFonts w:ascii="Tahoma" w:hAnsi="Tahoma" w:cs="Tahoma"/>
          <w:color w:val="000000" w:themeColor="text1"/>
          <w:sz w:val="22"/>
          <w:szCs w:val="22"/>
        </w:rPr>
        <w:t> </w:t>
      </w:r>
      <w:hyperlink r:id="rId17" w:history="1">
        <w:r w:rsidRPr="00654B22">
          <w:rPr>
            <w:rStyle w:val="Hipervnculo"/>
            <w:rFonts w:ascii="Tahoma" w:hAnsi="Tahoma" w:cs="Tahoma"/>
            <w:color w:val="000000" w:themeColor="text1"/>
            <w:sz w:val="22"/>
            <w:szCs w:val="22"/>
            <w:u w:val="none"/>
          </w:rPr>
          <w:t>modelos</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que estaban a la vista.</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Los</w:t>
      </w:r>
      <w:r w:rsidRPr="00654B22">
        <w:rPr>
          <w:rStyle w:val="apple-converted-space"/>
          <w:rFonts w:ascii="Tahoma" w:hAnsi="Tahoma" w:cs="Tahoma"/>
          <w:color w:val="000000" w:themeColor="text1"/>
          <w:sz w:val="22"/>
          <w:szCs w:val="22"/>
        </w:rPr>
        <w:t> </w:t>
      </w:r>
      <w:hyperlink r:id="rId18" w:history="1">
        <w:r w:rsidRPr="00654B22">
          <w:rPr>
            <w:rStyle w:val="Hipervnculo"/>
            <w:rFonts w:ascii="Tahoma" w:hAnsi="Tahoma" w:cs="Tahoma"/>
            <w:color w:val="000000" w:themeColor="text1"/>
            <w:sz w:val="22"/>
            <w:szCs w:val="22"/>
            <w:u w:val="none"/>
          </w:rPr>
          <w:t>filósofos</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descubrieron a</w:t>
      </w:r>
      <w:r w:rsidRPr="00654B22">
        <w:rPr>
          <w:rStyle w:val="apple-converted-space"/>
          <w:rFonts w:ascii="Tahoma" w:hAnsi="Tahoma" w:cs="Tahoma"/>
          <w:color w:val="000000" w:themeColor="text1"/>
          <w:sz w:val="22"/>
          <w:szCs w:val="22"/>
        </w:rPr>
        <w:t> </w:t>
      </w:r>
      <w:hyperlink r:id="rId19" w:history="1">
        <w:r w:rsidRPr="00654B22">
          <w:rPr>
            <w:rStyle w:val="Hipervnculo"/>
            <w:rFonts w:ascii="Tahoma" w:hAnsi="Tahoma" w:cs="Tahoma"/>
            <w:color w:val="000000" w:themeColor="text1"/>
            <w:sz w:val="22"/>
            <w:szCs w:val="22"/>
            <w:u w:val="none"/>
          </w:rPr>
          <w:t>Platón</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y dieron un nuevo enfoque al pensamiento. Los poetas usaron un nuevo estilo para su</w:t>
      </w:r>
      <w:r w:rsidRPr="00654B22">
        <w:rPr>
          <w:rStyle w:val="apple-converted-space"/>
          <w:rFonts w:ascii="Tahoma" w:hAnsi="Tahoma" w:cs="Tahoma"/>
          <w:color w:val="000000" w:themeColor="text1"/>
          <w:sz w:val="22"/>
          <w:szCs w:val="22"/>
        </w:rPr>
        <w:t> </w:t>
      </w:r>
      <w:hyperlink r:id="rId20" w:history="1">
        <w:r w:rsidRPr="00654B22">
          <w:rPr>
            <w:rStyle w:val="Hipervnculo"/>
            <w:rFonts w:ascii="Tahoma" w:hAnsi="Tahoma" w:cs="Tahoma"/>
            <w:color w:val="000000" w:themeColor="text1"/>
            <w:sz w:val="22"/>
            <w:szCs w:val="22"/>
            <w:u w:val="none"/>
          </w:rPr>
          <w:t>poesía</w:t>
        </w:r>
      </w:hyperlink>
      <w:r w:rsidRPr="00654B22">
        <w:rPr>
          <w:rFonts w:ascii="Tahoma" w:hAnsi="Tahoma" w:cs="Tahoma"/>
          <w:color w:val="000000" w:themeColor="text1"/>
          <w:sz w:val="22"/>
          <w:szCs w:val="22"/>
        </w:rPr>
        <w:t>; los escritores atacaron el espíritu medieval y, por medio del estudio de las</w:t>
      </w:r>
      <w:r w:rsidRPr="00654B22">
        <w:rPr>
          <w:rStyle w:val="apple-converted-space"/>
          <w:rFonts w:ascii="Tahoma" w:hAnsi="Tahoma" w:cs="Tahoma"/>
          <w:color w:val="000000" w:themeColor="text1"/>
          <w:sz w:val="22"/>
          <w:szCs w:val="22"/>
        </w:rPr>
        <w:t> </w:t>
      </w:r>
      <w:hyperlink r:id="rId21" w:history="1">
        <w:r w:rsidRPr="00654B22">
          <w:rPr>
            <w:rStyle w:val="Hipervnculo"/>
            <w:rFonts w:ascii="Tahoma" w:hAnsi="Tahoma" w:cs="Tahoma"/>
            <w:color w:val="000000" w:themeColor="text1"/>
            <w:sz w:val="22"/>
            <w:szCs w:val="22"/>
            <w:u w:val="none"/>
          </w:rPr>
          <w:t>lenguas</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clásicas, se esforzaron por la elegancia de la expresión estimulando, al mismo tiempo, el interés por la humanidad.</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Unos de sus</w:t>
      </w:r>
      <w:r w:rsidRPr="00654B22">
        <w:rPr>
          <w:rStyle w:val="apple-converted-space"/>
          <w:rFonts w:ascii="Tahoma" w:hAnsi="Tahoma" w:cs="Tahoma"/>
          <w:color w:val="000000" w:themeColor="text1"/>
          <w:sz w:val="22"/>
          <w:szCs w:val="22"/>
        </w:rPr>
        <w:t> </w:t>
      </w:r>
      <w:hyperlink r:id="rId22" w:history="1">
        <w:r w:rsidRPr="00654B22">
          <w:rPr>
            <w:rStyle w:val="Hipervnculo"/>
            <w:rFonts w:ascii="Tahoma" w:hAnsi="Tahoma" w:cs="Tahoma"/>
            <w:color w:val="000000" w:themeColor="text1"/>
            <w:sz w:val="22"/>
            <w:szCs w:val="22"/>
            <w:u w:val="none"/>
          </w:rPr>
          <w:t>principios</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básicos es que las personas son seres racionales que poseen en sí mismas capacidad para hallar la verdad y practicar el bien.</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La recopilación y</w:t>
      </w:r>
      <w:r w:rsidRPr="00654B22">
        <w:rPr>
          <w:rStyle w:val="apple-converted-space"/>
          <w:rFonts w:ascii="Tahoma" w:hAnsi="Tahoma" w:cs="Tahoma"/>
          <w:color w:val="000000" w:themeColor="text1"/>
          <w:sz w:val="22"/>
          <w:szCs w:val="22"/>
        </w:rPr>
        <w:t> </w:t>
      </w:r>
      <w:hyperlink r:id="rId23" w:history="1">
        <w:r w:rsidRPr="00654B22">
          <w:rPr>
            <w:rStyle w:val="Hipervnculo"/>
            <w:rFonts w:ascii="Tahoma" w:hAnsi="Tahoma" w:cs="Tahoma"/>
            <w:color w:val="000000" w:themeColor="text1"/>
            <w:sz w:val="22"/>
            <w:szCs w:val="22"/>
            <w:u w:val="none"/>
          </w:rPr>
          <w:t>traducción</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 xml:space="preserve">de manuscritos clásicos se generalizó, de modo muy significativo entre el alto clero y la nobleza. La invención de </w:t>
      </w:r>
      <w:proofErr w:type="spellStart"/>
      <w:r w:rsidRPr="00654B22">
        <w:rPr>
          <w:rFonts w:ascii="Tahoma" w:hAnsi="Tahoma" w:cs="Tahoma"/>
          <w:color w:val="000000" w:themeColor="text1"/>
          <w:sz w:val="22"/>
          <w:szCs w:val="22"/>
        </w:rPr>
        <w:t>laimprenta</w:t>
      </w:r>
      <w:proofErr w:type="spellEnd"/>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de tipos móviles, a mediados del siglo XV, otorgó un nuevo impulso al humanismo mediante la difusión de ediciones de los clásicos. Aunque en Italia el humanismo se desarrolló sobre todo en campos como la</w:t>
      </w:r>
      <w:r w:rsidRPr="00654B22">
        <w:rPr>
          <w:rStyle w:val="apple-converted-space"/>
          <w:rFonts w:ascii="Tahoma" w:hAnsi="Tahoma" w:cs="Tahoma"/>
          <w:color w:val="000000" w:themeColor="text1"/>
          <w:sz w:val="22"/>
          <w:szCs w:val="22"/>
        </w:rPr>
        <w:t> </w:t>
      </w:r>
      <w:hyperlink r:id="rId24" w:history="1">
        <w:r w:rsidRPr="00654B22">
          <w:rPr>
            <w:rStyle w:val="Hipervnculo"/>
            <w:rFonts w:ascii="Tahoma" w:hAnsi="Tahoma" w:cs="Tahoma"/>
            <w:color w:val="000000" w:themeColor="text1"/>
            <w:sz w:val="22"/>
            <w:szCs w:val="22"/>
            <w:u w:val="none"/>
          </w:rPr>
          <w:t>literatura</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y el</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 xml:space="preserve">arte, en Europa central, donde fue introducido por los estudiosos alemanes Johannes </w:t>
      </w:r>
      <w:proofErr w:type="spellStart"/>
      <w:r w:rsidRPr="00654B22">
        <w:rPr>
          <w:rFonts w:ascii="Tahoma" w:hAnsi="Tahoma" w:cs="Tahoma"/>
          <w:color w:val="000000" w:themeColor="text1"/>
          <w:sz w:val="22"/>
          <w:szCs w:val="22"/>
        </w:rPr>
        <w:t>Reuchlin</w:t>
      </w:r>
      <w:proofErr w:type="spellEnd"/>
      <w:r w:rsidRPr="00654B22">
        <w:rPr>
          <w:rFonts w:ascii="Tahoma" w:hAnsi="Tahoma" w:cs="Tahoma"/>
          <w:color w:val="000000" w:themeColor="text1"/>
          <w:sz w:val="22"/>
          <w:szCs w:val="22"/>
        </w:rPr>
        <w:t xml:space="preserve"> y Philip </w:t>
      </w:r>
      <w:proofErr w:type="spellStart"/>
      <w:r w:rsidRPr="00654B22">
        <w:rPr>
          <w:rFonts w:ascii="Tahoma" w:hAnsi="Tahoma" w:cs="Tahoma"/>
          <w:color w:val="000000" w:themeColor="text1"/>
          <w:sz w:val="22"/>
          <w:szCs w:val="22"/>
        </w:rPr>
        <w:t>Melanchthon</w:t>
      </w:r>
      <w:proofErr w:type="spellEnd"/>
      <w:r w:rsidRPr="00654B22">
        <w:rPr>
          <w:rFonts w:ascii="Tahoma" w:hAnsi="Tahoma" w:cs="Tahoma"/>
          <w:color w:val="000000" w:themeColor="text1"/>
          <w:sz w:val="22"/>
          <w:szCs w:val="22"/>
        </w:rPr>
        <w:t>, el</w:t>
      </w:r>
      <w:r w:rsidRPr="00654B22">
        <w:rPr>
          <w:rStyle w:val="apple-converted-space"/>
          <w:rFonts w:ascii="Tahoma" w:hAnsi="Tahoma" w:cs="Tahoma"/>
          <w:color w:val="000000" w:themeColor="text1"/>
          <w:sz w:val="22"/>
          <w:szCs w:val="22"/>
        </w:rPr>
        <w:t> </w:t>
      </w:r>
      <w:hyperlink r:id="rId25" w:history="1">
        <w:r w:rsidRPr="00654B22">
          <w:rPr>
            <w:rStyle w:val="Hipervnculo"/>
            <w:rFonts w:ascii="Tahoma" w:hAnsi="Tahoma" w:cs="Tahoma"/>
            <w:color w:val="000000" w:themeColor="text1"/>
            <w:sz w:val="22"/>
            <w:szCs w:val="22"/>
            <w:u w:val="none"/>
          </w:rPr>
          <w:t>movimiento</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penetró en ámbitos como la teología y</w:t>
      </w:r>
      <w:r w:rsidRPr="00654B22">
        <w:rPr>
          <w:rStyle w:val="apple-converted-space"/>
          <w:rFonts w:ascii="Tahoma" w:hAnsi="Tahoma" w:cs="Tahoma"/>
          <w:color w:val="000000" w:themeColor="text1"/>
          <w:sz w:val="22"/>
          <w:szCs w:val="22"/>
        </w:rPr>
        <w:t> </w:t>
      </w:r>
      <w:hyperlink r:id="rId26" w:history="1">
        <w:r w:rsidRPr="00654B22">
          <w:rPr>
            <w:rStyle w:val="Hipervnculo"/>
            <w:rFonts w:ascii="Tahoma" w:hAnsi="Tahoma" w:cs="Tahoma"/>
            <w:color w:val="000000" w:themeColor="text1"/>
            <w:sz w:val="22"/>
            <w:szCs w:val="22"/>
            <w:u w:val="none"/>
          </w:rPr>
          <w:t>la educación</w:t>
        </w:r>
      </w:hyperlink>
      <w:r w:rsidRPr="00654B22">
        <w:rPr>
          <w:rFonts w:ascii="Tahoma" w:hAnsi="Tahoma" w:cs="Tahoma"/>
          <w:color w:val="000000" w:themeColor="text1"/>
          <w:sz w:val="22"/>
          <w:szCs w:val="22"/>
        </w:rPr>
        <w:t>, con lo que se convirtió en una de las principales causas profundas de la Reforma.</w:t>
      </w:r>
    </w:p>
    <w:p w:rsidR="00D175DD" w:rsidRPr="00654B22" w:rsidRDefault="00D175DD" w:rsidP="00D175DD">
      <w:pPr>
        <w:pStyle w:val="Sinespaciado"/>
        <w:jc w:val="both"/>
        <w:rPr>
          <w:rStyle w:val="nfasis"/>
          <w:rFonts w:ascii="Tahoma" w:hAnsi="Tahoma" w:cs="Tahoma"/>
          <w:b/>
          <w:color w:val="000000" w:themeColor="text1"/>
          <w:sz w:val="22"/>
          <w:szCs w:val="22"/>
        </w:rPr>
      </w:pPr>
      <w:bookmarkStart w:id="1" w:name="elhumanisa"/>
    </w:p>
    <w:p w:rsidR="00D175DD" w:rsidRPr="00654B22" w:rsidRDefault="00D175DD" w:rsidP="00D175DD">
      <w:pPr>
        <w:pStyle w:val="Sinespaciado"/>
        <w:jc w:val="both"/>
        <w:rPr>
          <w:rFonts w:ascii="Tahoma" w:hAnsi="Tahoma" w:cs="Tahoma"/>
          <w:b/>
          <w:color w:val="000000" w:themeColor="text1"/>
          <w:sz w:val="22"/>
          <w:szCs w:val="22"/>
        </w:rPr>
      </w:pPr>
      <w:r w:rsidRPr="00654B22">
        <w:rPr>
          <w:rStyle w:val="nfasis"/>
          <w:rFonts w:ascii="Tahoma" w:hAnsi="Tahoma" w:cs="Tahoma"/>
          <w:b/>
          <w:color w:val="000000" w:themeColor="text1"/>
          <w:sz w:val="22"/>
          <w:szCs w:val="22"/>
        </w:rPr>
        <w:t>El humanismo en Italia</w:t>
      </w:r>
      <w:bookmarkEnd w:id="1"/>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 xml:space="preserve">Francisco </w:t>
      </w:r>
      <w:proofErr w:type="spellStart"/>
      <w:r w:rsidRPr="00654B22">
        <w:rPr>
          <w:rFonts w:ascii="Tahoma" w:hAnsi="Tahoma" w:cs="Tahoma"/>
          <w:color w:val="000000" w:themeColor="text1"/>
          <w:sz w:val="22"/>
          <w:szCs w:val="22"/>
        </w:rPr>
        <w:t>Petraca</w:t>
      </w:r>
      <w:proofErr w:type="spellEnd"/>
      <w:r w:rsidRPr="00654B22">
        <w:rPr>
          <w:rFonts w:ascii="Tahoma" w:hAnsi="Tahoma" w:cs="Tahoma"/>
          <w:color w:val="000000" w:themeColor="text1"/>
          <w:sz w:val="22"/>
          <w:szCs w:val="22"/>
        </w:rPr>
        <w:t xml:space="preserve">, Dante Alighieri y Giovanni </w:t>
      </w:r>
      <w:proofErr w:type="spellStart"/>
      <w:r w:rsidRPr="00654B22">
        <w:rPr>
          <w:rFonts w:ascii="Tahoma" w:hAnsi="Tahoma" w:cs="Tahoma"/>
          <w:color w:val="000000" w:themeColor="text1"/>
          <w:sz w:val="22"/>
          <w:szCs w:val="22"/>
        </w:rPr>
        <w:t>Boccacio</w:t>
      </w:r>
      <w:proofErr w:type="spellEnd"/>
      <w:r w:rsidRPr="00654B22">
        <w:rPr>
          <w:rFonts w:ascii="Tahoma" w:hAnsi="Tahoma" w:cs="Tahoma"/>
          <w:color w:val="000000" w:themeColor="text1"/>
          <w:sz w:val="22"/>
          <w:szCs w:val="22"/>
        </w:rPr>
        <w:t xml:space="preserve"> fueron aquellos italianos, precursores del Humanismo, se preocuparon por estudiar la</w:t>
      </w:r>
      <w:r w:rsidRPr="00654B22">
        <w:rPr>
          <w:rStyle w:val="apple-converted-space"/>
          <w:rFonts w:ascii="Tahoma" w:hAnsi="Tahoma" w:cs="Tahoma"/>
          <w:color w:val="000000" w:themeColor="text1"/>
          <w:sz w:val="22"/>
          <w:szCs w:val="22"/>
        </w:rPr>
        <w:t> </w:t>
      </w:r>
      <w:hyperlink r:id="rId27" w:anchor="INTRO" w:history="1">
        <w:r w:rsidRPr="00654B22">
          <w:rPr>
            <w:rStyle w:val="Hipervnculo"/>
            <w:rFonts w:ascii="Tahoma" w:hAnsi="Tahoma" w:cs="Tahoma"/>
            <w:color w:val="000000" w:themeColor="text1"/>
            <w:sz w:val="22"/>
            <w:szCs w:val="22"/>
            <w:u w:val="none"/>
          </w:rPr>
          <w:t>cultura</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grecolatina y por recuperar la pureza del latín de los autores antiguos.</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 xml:space="preserve">El florentino Leonardo </w:t>
      </w:r>
      <w:proofErr w:type="spellStart"/>
      <w:r w:rsidRPr="00654B22">
        <w:rPr>
          <w:rFonts w:ascii="Tahoma" w:hAnsi="Tahoma" w:cs="Tahoma"/>
          <w:color w:val="000000" w:themeColor="text1"/>
          <w:sz w:val="22"/>
          <w:szCs w:val="22"/>
        </w:rPr>
        <w:t>Bruni</w:t>
      </w:r>
      <w:proofErr w:type="spellEnd"/>
      <w:r w:rsidRPr="00654B22">
        <w:rPr>
          <w:rFonts w:ascii="Tahoma" w:hAnsi="Tahoma" w:cs="Tahoma"/>
          <w:color w:val="000000" w:themeColor="text1"/>
          <w:sz w:val="22"/>
          <w:szCs w:val="22"/>
        </w:rPr>
        <w:t xml:space="preserve"> se destacó en esta labor, mientras que el romano Lorenzo Valla fue el autor de "Las Elegancias".</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 xml:space="preserve">Otros humanistas fueron León Bautista Alberti y </w:t>
      </w:r>
      <w:proofErr w:type="spellStart"/>
      <w:r w:rsidRPr="00654B22">
        <w:rPr>
          <w:rFonts w:ascii="Tahoma" w:hAnsi="Tahoma" w:cs="Tahoma"/>
          <w:color w:val="000000" w:themeColor="text1"/>
          <w:sz w:val="22"/>
          <w:szCs w:val="22"/>
        </w:rPr>
        <w:t>MarsilloFicino</w:t>
      </w:r>
      <w:proofErr w:type="spellEnd"/>
      <w:r w:rsidRPr="00654B22">
        <w:rPr>
          <w:rFonts w:ascii="Tahoma" w:hAnsi="Tahoma" w:cs="Tahoma"/>
          <w:color w:val="000000" w:themeColor="text1"/>
          <w:sz w:val="22"/>
          <w:szCs w:val="22"/>
        </w:rPr>
        <w:t>, quienes se ocuparon de temas filosóficos, religiosos y morales. Aunque el más conocido fue Nicolás</w:t>
      </w:r>
      <w:r w:rsidRPr="00654B22">
        <w:rPr>
          <w:rStyle w:val="apple-converted-space"/>
          <w:rFonts w:ascii="Tahoma" w:hAnsi="Tahoma" w:cs="Tahoma"/>
          <w:color w:val="000000" w:themeColor="text1"/>
          <w:sz w:val="22"/>
          <w:szCs w:val="22"/>
        </w:rPr>
        <w:t> </w:t>
      </w:r>
      <w:hyperlink r:id="rId28" w:history="1">
        <w:r w:rsidRPr="00654B22">
          <w:rPr>
            <w:rStyle w:val="Hipervnculo"/>
            <w:rFonts w:ascii="Tahoma" w:hAnsi="Tahoma" w:cs="Tahoma"/>
            <w:color w:val="000000" w:themeColor="text1"/>
            <w:sz w:val="22"/>
            <w:szCs w:val="22"/>
            <w:u w:val="none"/>
          </w:rPr>
          <w:t>Maquiavelo</w:t>
        </w:r>
      </w:hyperlink>
      <w:r w:rsidRPr="00654B22">
        <w:rPr>
          <w:rFonts w:ascii="Tahoma" w:hAnsi="Tahoma" w:cs="Tahoma"/>
          <w:color w:val="000000" w:themeColor="text1"/>
          <w:sz w:val="22"/>
          <w:szCs w:val="22"/>
        </w:rPr>
        <w:t>, autor de "El Príncipe", una especie de</w:t>
      </w:r>
      <w:r w:rsidRPr="00654B22">
        <w:rPr>
          <w:rStyle w:val="apple-converted-space"/>
          <w:rFonts w:ascii="Tahoma" w:hAnsi="Tahoma" w:cs="Tahoma"/>
          <w:color w:val="000000" w:themeColor="text1"/>
          <w:sz w:val="22"/>
          <w:szCs w:val="22"/>
        </w:rPr>
        <w:t> </w:t>
      </w:r>
      <w:hyperlink r:id="rId29" w:history="1">
        <w:r w:rsidRPr="00654B22">
          <w:rPr>
            <w:rStyle w:val="Hipervnculo"/>
            <w:rFonts w:ascii="Tahoma" w:hAnsi="Tahoma" w:cs="Tahoma"/>
            <w:color w:val="000000" w:themeColor="text1"/>
            <w:sz w:val="22"/>
            <w:szCs w:val="22"/>
            <w:u w:val="none"/>
          </w:rPr>
          <w:t>manual</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 xml:space="preserve">que les servía a los soberanos de la época para gobernar y conservar </w:t>
      </w:r>
      <w:proofErr w:type="spellStart"/>
      <w:r w:rsidRPr="00654B22">
        <w:rPr>
          <w:rFonts w:ascii="Tahoma" w:hAnsi="Tahoma" w:cs="Tahoma"/>
          <w:color w:val="000000" w:themeColor="text1"/>
          <w:sz w:val="22"/>
          <w:szCs w:val="22"/>
        </w:rPr>
        <w:t>elpoder</w:t>
      </w:r>
      <w:proofErr w:type="spellEnd"/>
      <w:r w:rsidRPr="00654B22">
        <w:rPr>
          <w:rFonts w:ascii="Tahoma" w:hAnsi="Tahoma" w:cs="Tahoma"/>
          <w:color w:val="000000" w:themeColor="text1"/>
          <w:sz w:val="22"/>
          <w:szCs w:val="22"/>
        </w:rPr>
        <w:t>.</w:t>
      </w:r>
    </w:p>
    <w:p w:rsidR="00D175DD" w:rsidRPr="00654B22" w:rsidRDefault="00D175DD" w:rsidP="00D175DD">
      <w:pPr>
        <w:pStyle w:val="Sinespaciado"/>
        <w:jc w:val="both"/>
        <w:rPr>
          <w:rStyle w:val="nfasis"/>
          <w:rFonts w:ascii="Tahoma" w:hAnsi="Tahoma" w:cs="Tahoma"/>
          <w:b/>
          <w:color w:val="000000" w:themeColor="text1"/>
          <w:sz w:val="22"/>
          <w:szCs w:val="22"/>
        </w:rPr>
      </w:pPr>
      <w:bookmarkStart w:id="2" w:name="elhumanisb"/>
    </w:p>
    <w:p w:rsidR="00D175DD" w:rsidRPr="00654B22" w:rsidRDefault="00D175DD" w:rsidP="00D175DD">
      <w:pPr>
        <w:pStyle w:val="Sinespaciado"/>
        <w:jc w:val="both"/>
        <w:rPr>
          <w:rFonts w:ascii="Tahoma" w:hAnsi="Tahoma" w:cs="Tahoma"/>
          <w:b/>
          <w:color w:val="000000" w:themeColor="text1"/>
          <w:sz w:val="22"/>
          <w:szCs w:val="22"/>
        </w:rPr>
      </w:pPr>
      <w:r w:rsidRPr="00654B22">
        <w:rPr>
          <w:rStyle w:val="nfasis"/>
          <w:rFonts w:ascii="Tahoma" w:hAnsi="Tahoma" w:cs="Tahoma"/>
          <w:b/>
          <w:color w:val="000000" w:themeColor="text1"/>
          <w:sz w:val="22"/>
          <w:szCs w:val="22"/>
        </w:rPr>
        <w:t>El humanismo en el resto de Europa</w:t>
      </w:r>
      <w:bookmarkEnd w:id="2"/>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 xml:space="preserve">Fuera de Italia, se destacó el sabio holandés Erasmo de Rotterdam, quien se dedicó a publicar los textos bíblicos en latín, griego y </w:t>
      </w:r>
      <w:proofErr w:type="spellStart"/>
      <w:r w:rsidRPr="00654B22">
        <w:rPr>
          <w:rFonts w:ascii="Tahoma" w:hAnsi="Tahoma" w:cs="Tahoma"/>
          <w:color w:val="000000" w:themeColor="text1"/>
          <w:sz w:val="22"/>
          <w:szCs w:val="22"/>
        </w:rPr>
        <w:t>hebreo.Otro</w:t>
      </w:r>
      <w:proofErr w:type="spellEnd"/>
      <w:r w:rsidRPr="00654B22">
        <w:rPr>
          <w:rFonts w:ascii="Tahoma" w:hAnsi="Tahoma" w:cs="Tahoma"/>
          <w:color w:val="000000" w:themeColor="text1"/>
          <w:sz w:val="22"/>
          <w:szCs w:val="22"/>
        </w:rPr>
        <w:t xml:space="preserve"> humanista destacado fue el</w:t>
      </w:r>
      <w:r w:rsidRPr="00654B22">
        <w:rPr>
          <w:rStyle w:val="apple-converted-space"/>
          <w:rFonts w:ascii="Tahoma" w:hAnsi="Tahoma" w:cs="Tahoma"/>
          <w:color w:val="000000" w:themeColor="text1"/>
          <w:sz w:val="22"/>
          <w:szCs w:val="22"/>
        </w:rPr>
        <w:t> </w:t>
      </w:r>
      <w:hyperlink r:id="rId30" w:history="1">
        <w:r w:rsidRPr="00654B22">
          <w:rPr>
            <w:rStyle w:val="Hipervnculo"/>
            <w:rFonts w:ascii="Tahoma" w:hAnsi="Tahoma" w:cs="Tahoma"/>
            <w:color w:val="000000" w:themeColor="text1"/>
            <w:sz w:val="22"/>
            <w:szCs w:val="22"/>
            <w:u w:val="none"/>
          </w:rPr>
          <w:t>inglés</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Tomás Moro, amigo de Erasmo, y publicó "Utopía".</w:t>
      </w:r>
    </w:p>
    <w:p w:rsidR="00D175DD" w:rsidRPr="00654B22" w:rsidRDefault="00D175DD" w:rsidP="00D175DD">
      <w:pPr>
        <w:pStyle w:val="Sinespaciado"/>
        <w:jc w:val="both"/>
        <w:rPr>
          <w:rStyle w:val="nfasis"/>
          <w:rFonts w:ascii="Tahoma" w:hAnsi="Tahoma" w:cs="Tahoma"/>
          <w:b/>
          <w:color w:val="000000" w:themeColor="text1"/>
          <w:sz w:val="22"/>
          <w:szCs w:val="22"/>
        </w:rPr>
      </w:pPr>
      <w:bookmarkStart w:id="3" w:name="factoresda"/>
    </w:p>
    <w:p w:rsidR="00D175DD" w:rsidRPr="00654B22" w:rsidRDefault="00D175DD" w:rsidP="00D175DD">
      <w:pPr>
        <w:pStyle w:val="Sinespaciado"/>
        <w:jc w:val="both"/>
        <w:rPr>
          <w:rFonts w:ascii="Tahoma" w:hAnsi="Tahoma" w:cs="Tahoma"/>
          <w:b/>
          <w:color w:val="000000" w:themeColor="text1"/>
          <w:sz w:val="22"/>
          <w:szCs w:val="22"/>
        </w:rPr>
      </w:pPr>
      <w:r w:rsidRPr="00654B22">
        <w:rPr>
          <w:rStyle w:val="nfasis"/>
          <w:rFonts w:ascii="Tahoma" w:hAnsi="Tahoma" w:cs="Tahoma"/>
          <w:b/>
          <w:color w:val="000000" w:themeColor="text1"/>
          <w:sz w:val="22"/>
          <w:szCs w:val="22"/>
        </w:rPr>
        <w:t>Factores del humanismo</w:t>
      </w:r>
      <w:bookmarkEnd w:id="3"/>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La emigración de sabios griegos: Debido a que el</w:t>
      </w:r>
      <w:r w:rsidRPr="00654B22">
        <w:rPr>
          <w:rStyle w:val="apple-converted-space"/>
          <w:rFonts w:ascii="Tahoma" w:hAnsi="Tahoma" w:cs="Tahoma"/>
          <w:color w:val="000000" w:themeColor="text1"/>
          <w:sz w:val="22"/>
          <w:szCs w:val="22"/>
        </w:rPr>
        <w:t> </w:t>
      </w:r>
      <w:hyperlink r:id="rId31" w:history="1">
        <w:r w:rsidRPr="00654B22">
          <w:rPr>
            <w:rStyle w:val="Hipervnculo"/>
            <w:rFonts w:ascii="Tahoma" w:hAnsi="Tahoma" w:cs="Tahoma"/>
            <w:color w:val="000000" w:themeColor="text1"/>
            <w:sz w:val="22"/>
            <w:szCs w:val="22"/>
            <w:u w:val="none"/>
          </w:rPr>
          <w:t>imperio bizantino</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estaba siendo rodeado por los turcos, muchos de ellos buscaron refugio en Europa Occidental, especialmente en Italia, llevando con ellos textos greco- latinos, promoviendo la difusión de la cultura, los</w:t>
      </w:r>
      <w:r w:rsidRPr="00654B22">
        <w:rPr>
          <w:rStyle w:val="apple-converted-space"/>
          <w:rFonts w:ascii="Tahoma" w:hAnsi="Tahoma" w:cs="Tahoma"/>
          <w:color w:val="000000" w:themeColor="text1"/>
          <w:sz w:val="22"/>
          <w:szCs w:val="22"/>
        </w:rPr>
        <w:t> </w:t>
      </w:r>
      <w:hyperlink r:id="rId32" w:history="1">
        <w:r w:rsidRPr="00654B22">
          <w:rPr>
            <w:rStyle w:val="Hipervnculo"/>
            <w:rFonts w:ascii="Tahoma" w:hAnsi="Tahoma" w:cs="Tahoma"/>
            <w:color w:val="000000" w:themeColor="text1"/>
            <w:sz w:val="22"/>
            <w:szCs w:val="22"/>
            <w:u w:val="none"/>
          </w:rPr>
          <w:t>valores</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y el idioma griego.</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 xml:space="preserve">La invención de la imprenta: Este invento de </w:t>
      </w:r>
      <w:proofErr w:type="spellStart"/>
      <w:r w:rsidRPr="00654B22">
        <w:rPr>
          <w:rFonts w:ascii="Tahoma" w:hAnsi="Tahoma" w:cs="Tahoma"/>
          <w:color w:val="000000" w:themeColor="text1"/>
          <w:sz w:val="22"/>
          <w:szCs w:val="22"/>
        </w:rPr>
        <w:t>Gutemberg</w:t>
      </w:r>
      <w:proofErr w:type="spellEnd"/>
      <w:r w:rsidRPr="00654B22">
        <w:rPr>
          <w:rFonts w:ascii="Tahoma" w:hAnsi="Tahoma" w:cs="Tahoma"/>
          <w:color w:val="000000" w:themeColor="text1"/>
          <w:sz w:val="22"/>
          <w:szCs w:val="22"/>
        </w:rPr>
        <w:t xml:space="preserve"> permitió el abaratamiento del</w:t>
      </w:r>
      <w:r w:rsidRPr="00654B22">
        <w:rPr>
          <w:rStyle w:val="apple-converted-space"/>
          <w:rFonts w:ascii="Tahoma" w:hAnsi="Tahoma" w:cs="Tahoma"/>
          <w:color w:val="000000" w:themeColor="text1"/>
          <w:sz w:val="22"/>
          <w:szCs w:val="22"/>
        </w:rPr>
        <w:t> </w:t>
      </w:r>
      <w:hyperlink r:id="rId33" w:anchor="costo" w:history="1">
        <w:r w:rsidRPr="00654B22">
          <w:rPr>
            <w:rStyle w:val="Hipervnculo"/>
            <w:rFonts w:ascii="Tahoma" w:hAnsi="Tahoma" w:cs="Tahoma"/>
            <w:color w:val="000000" w:themeColor="text1"/>
            <w:sz w:val="22"/>
            <w:szCs w:val="22"/>
            <w:u w:val="none"/>
          </w:rPr>
          <w:t>costo</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y la difusión de los</w:t>
      </w:r>
      <w:r w:rsidRPr="00654B22">
        <w:rPr>
          <w:rStyle w:val="apple-converted-space"/>
          <w:rFonts w:ascii="Tahoma" w:hAnsi="Tahoma" w:cs="Tahoma"/>
          <w:color w:val="000000" w:themeColor="text1"/>
          <w:sz w:val="22"/>
          <w:szCs w:val="22"/>
        </w:rPr>
        <w:t> </w:t>
      </w:r>
      <w:hyperlink r:id="rId34" w:anchor="libros" w:history="1">
        <w:r w:rsidRPr="00654B22">
          <w:rPr>
            <w:rStyle w:val="Hipervnculo"/>
            <w:rFonts w:ascii="Tahoma" w:hAnsi="Tahoma" w:cs="Tahoma"/>
            <w:color w:val="000000" w:themeColor="text1"/>
            <w:sz w:val="22"/>
            <w:szCs w:val="22"/>
            <w:u w:val="none"/>
          </w:rPr>
          <w:t>libros</w:t>
        </w:r>
      </w:hyperlink>
      <w:r w:rsidRPr="00654B22">
        <w:rPr>
          <w:rFonts w:ascii="Tahoma" w:hAnsi="Tahoma" w:cs="Tahoma"/>
          <w:color w:val="000000" w:themeColor="text1"/>
          <w:sz w:val="22"/>
          <w:szCs w:val="22"/>
        </w:rPr>
        <w:t>, permitiendo la masiva difusión de ideas humanistas.</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La</w:t>
      </w:r>
      <w:r w:rsidRPr="00654B22">
        <w:rPr>
          <w:rStyle w:val="apple-converted-space"/>
          <w:rFonts w:ascii="Tahoma" w:hAnsi="Tahoma" w:cs="Tahoma"/>
          <w:color w:val="000000" w:themeColor="text1"/>
          <w:sz w:val="22"/>
          <w:szCs w:val="22"/>
        </w:rPr>
        <w:t> </w:t>
      </w:r>
      <w:hyperlink r:id="rId35" w:history="1">
        <w:r w:rsidRPr="00654B22">
          <w:rPr>
            <w:rStyle w:val="Hipervnculo"/>
            <w:rFonts w:ascii="Tahoma" w:hAnsi="Tahoma" w:cs="Tahoma"/>
            <w:color w:val="000000" w:themeColor="text1"/>
            <w:sz w:val="22"/>
            <w:szCs w:val="22"/>
            <w:u w:val="none"/>
          </w:rPr>
          <w:t>acción</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de los mecenas: Los mecenas eran personas que con su protección</w:t>
      </w:r>
      <w:r w:rsidRPr="00654B22">
        <w:rPr>
          <w:rStyle w:val="apple-converted-space"/>
          <w:rFonts w:ascii="Tahoma" w:hAnsi="Tahoma" w:cs="Tahoma"/>
          <w:color w:val="000000" w:themeColor="text1"/>
          <w:sz w:val="22"/>
          <w:szCs w:val="22"/>
        </w:rPr>
        <w:t> </w:t>
      </w:r>
      <w:hyperlink r:id="rId36" w:history="1">
        <w:r w:rsidRPr="00654B22">
          <w:rPr>
            <w:rStyle w:val="Hipervnculo"/>
            <w:rFonts w:ascii="Tahoma" w:hAnsi="Tahoma" w:cs="Tahoma"/>
            <w:color w:val="000000" w:themeColor="text1"/>
            <w:sz w:val="22"/>
            <w:szCs w:val="22"/>
            <w:u w:val="none"/>
          </w:rPr>
          <w:t>política</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o con su contribución de</w:t>
      </w:r>
      <w:r w:rsidRPr="00654B22">
        <w:rPr>
          <w:rStyle w:val="apple-converted-space"/>
          <w:rFonts w:ascii="Tahoma" w:hAnsi="Tahoma" w:cs="Tahoma"/>
          <w:color w:val="000000" w:themeColor="text1"/>
          <w:sz w:val="22"/>
          <w:szCs w:val="22"/>
        </w:rPr>
        <w:t> </w:t>
      </w:r>
      <w:hyperlink r:id="rId37" w:history="1">
        <w:r w:rsidRPr="00654B22">
          <w:rPr>
            <w:rStyle w:val="Hipervnculo"/>
            <w:rFonts w:ascii="Tahoma" w:hAnsi="Tahoma" w:cs="Tahoma"/>
            <w:color w:val="000000" w:themeColor="text1"/>
            <w:sz w:val="22"/>
            <w:szCs w:val="22"/>
            <w:u w:val="none"/>
          </w:rPr>
          <w:t>materiales</w:t>
        </w:r>
      </w:hyperlink>
      <w:r w:rsidRPr="00654B22">
        <w:rPr>
          <w:rFonts w:ascii="Tahoma" w:hAnsi="Tahoma" w:cs="Tahoma"/>
          <w:color w:val="000000" w:themeColor="text1"/>
          <w:sz w:val="22"/>
          <w:szCs w:val="22"/>
        </w:rPr>
        <w:t>, facilitaron el</w:t>
      </w:r>
      <w:r w:rsidRPr="00654B22">
        <w:rPr>
          <w:rStyle w:val="apple-converted-space"/>
          <w:rFonts w:ascii="Tahoma" w:hAnsi="Tahoma" w:cs="Tahoma"/>
          <w:color w:val="000000" w:themeColor="text1"/>
          <w:sz w:val="22"/>
          <w:szCs w:val="22"/>
        </w:rPr>
        <w:t> </w:t>
      </w:r>
      <w:proofErr w:type="spellStart"/>
      <w:r w:rsidR="001343F0" w:rsidRPr="00654B22">
        <w:rPr>
          <w:rFonts w:ascii="Tahoma" w:hAnsi="Tahoma" w:cs="Tahoma"/>
          <w:color w:val="000000" w:themeColor="text1"/>
          <w:sz w:val="22"/>
          <w:szCs w:val="22"/>
        </w:rPr>
        <w:fldChar w:fldCharType="begin"/>
      </w:r>
      <w:r w:rsidRPr="00654B22">
        <w:rPr>
          <w:rFonts w:ascii="Tahoma" w:hAnsi="Tahoma" w:cs="Tahoma"/>
          <w:color w:val="000000" w:themeColor="text1"/>
          <w:sz w:val="22"/>
          <w:szCs w:val="22"/>
        </w:rPr>
        <w:instrText>HYPERLINK "http://www.monografias.com/trabajos12/desorgan/desorgan.shtml"</w:instrText>
      </w:r>
      <w:r w:rsidR="001343F0" w:rsidRPr="00654B22">
        <w:rPr>
          <w:rFonts w:ascii="Tahoma" w:hAnsi="Tahoma" w:cs="Tahoma"/>
          <w:color w:val="000000" w:themeColor="text1"/>
          <w:sz w:val="22"/>
          <w:szCs w:val="22"/>
        </w:rPr>
        <w:fldChar w:fldCharType="separate"/>
      </w:r>
      <w:r w:rsidRPr="00654B22">
        <w:rPr>
          <w:rStyle w:val="Hipervnculo"/>
          <w:rFonts w:ascii="Tahoma" w:hAnsi="Tahoma" w:cs="Tahoma"/>
          <w:color w:val="000000" w:themeColor="text1"/>
          <w:sz w:val="22"/>
          <w:szCs w:val="22"/>
          <w:u w:val="none"/>
        </w:rPr>
        <w:t>desarrollo</w:t>
      </w:r>
      <w:r w:rsidR="001343F0" w:rsidRPr="00654B22">
        <w:rPr>
          <w:rFonts w:ascii="Tahoma" w:hAnsi="Tahoma" w:cs="Tahoma"/>
          <w:color w:val="000000" w:themeColor="text1"/>
          <w:sz w:val="22"/>
          <w:szCs w:val="22"/>
        </w:rPr>
        <w:fldChar w:fldCharType="end"/>
      </w:r>
      <w:r w:rsidRPr="00654B22">
        <w:rPr>
          <w:rFonts w:ascii="Tahoma" w:hAnsi="Tahoma" w:cs="Tahoma"/>
          <w:color w:val="000000" w:themeColor="text1"/>
          <w:sz w:val="22"/>
          <w:szCs w:val="22"/>
        </w:rPr>
        <w:t>del</w:t>
      </w:r>
      <w:proofErr w:type="spellEnd"/>
      <w:r w:rsidRPr="00654B22">
        <w:rPr>
          <w:rFonts w:ascii="Tahoma" w:hAnsi="Tahoma" w:cs="Tahoma"/>
          <w:color w:val="000000" w:themeColor="text1"/>
          <w:sz w:val="22"/>
          <w:szCs w:val="22"/>
        </w:rPr>
        <w:t xml:space="preserve"> Humanismo. Estas personas reunían obras clásicas y llamaban a eruditos conocedores de la</w:t>
      </w:r>
      <w:r w:rsidRPr="00654B22">
        <w:rPr>
          <w:rStyle w:val="apple-converted-space"/>
          <w:rFonts w:ascii="Tahoma" w:hAnsi="Tahoma" w:cs="Tahoma"/>
          <w:color w:val="000000" w:themeColor="text1"/>
          <w:sz w:val="22"/>
          <w:szCs w:val="22"/>
        </w:rPr>
        <w:t> </w:t>
      </w:r>
      <w:hyperlink r:id="rId38" w:history="1">
        <w:r w:rsidRPr="00654B22">
          <w:rPr>
            <w:rStyle w:val="Hipervnculo"/>
            <w:rFonts w:ascii="Tahoma" w:hAnsi="Tahoma" w:cs="Tahoma"/>
            <w:color w:val="000000" w:themeColor="text1"/>
            <w:sz w:val="22"/>
            <w:szCs w:val="22"/>
            <w:u w:val="none"/>
          </w:rPr>
          <w:t>literatura griega</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y romana, además por si eso fuera poco, los acogían en sus palacios. Entre los mecenas más destacados sobresalen:</w:t>
      </w:r>
      <w:r w:rsidRPr="00654B22">
        <w:rPr>
          <w:rStyle w:val="apple-converted-space"/>
          <w:rFonts w:ascii="Tahoma" w:hAnsi="Tahoma" w:cs="Tahoma"/>
          <w:color w:val="000000" w:themeColor="text1"/>
          <w:sz w:val="22"/>
          <w:szCs w:val="22"/>
        </w:rPr>
        <w:t> </w:t>
      </w:r>
      <w:hyperlink r:id="rId39" w:history="1">
        <w:r w:rsidRPr="00654B22">
          <w:rPr>
            <w:rStyle w:val="Hipervnculo"/>
            <w:rFonts w:ascii="Tahoma" w:hAnsi="Tahoma" w:cs="Tahoma"/>
            <w:color w:val="000000" w:themeColor="text1"/>
            <w:sz w:val="22"/>
            <w:szCs w:val="22"/>
            <w:u w:val="none"/>
          </w:rPr>
          <w:t>la familia</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 xml:space="preserve">de los </w:t>
      </w:r>
      <w:proofErr w:type="spellStart"/>
      <w:r w:rsidRPr="00654B22">
        <w:rPr>
          <w:rFonts w:ascii="Tahoma" w:hAnsi="Tahoma" w:cs="Tahoma"/>
          <w:color w:val="000000" w:themeColor="text1"/>
          <w:sz w:val="22"/>
          <w:szCs w:val="22"/>
        </w:rPr>
        <w:t>Médicis</w:t>
      </w:r>
      <w:proofErr w:type="spellEnd"/>
      <w:r w:rsidRPr="00654B22">
        <w:rPr>
          <w:rFonts w:ascii="Tahoma" w:hAnsi="Tahoma" w:cs="Tahoma"/>
          <w:color w:val="000000" w:themeColor="text1"/>
          <w:sz w:val="22"/>
          <w:szCs w:val="22"/>
        </w:rPr>
        <w:t xml:space="preserve"> de Florencia Lorenzo de </w:t>
      </w:r>
      <w:proofErr w:type="spellStart"/>
      <w:r w:rsidRPr="00654B22">
        <w:rPr>
          <w:rFonts w:ascii="Tahoma" w:hAnsi="Tahoma" w:cs="Tahoma"/>
          <w:color w:val="000000" w:themeColor="text1"/>
          <w:sz w:val="22"/>
          <w:szCs w:val="22"/>
        </w:rPr>
        <w:t>Médicis</w:t>
      </w:r>
      <w:proofErr w:type="spellEnd"/>
      <w:r w:rsidRPr="00654B22">
        <w:rPr>
          <w:rFonts w:ascii="Tahoma" w:hAnsi="Tahoma" w:cs="Tahoma"/>
          <w:color w:val="000000" w:themeColor="text1"/>
          <w:sz w:val="22"/>
          <w:szCs w:val="22"/>
        </w:rPr>
        <w:t xml:space="preserve">, llamado el Magnífico y su hermano Juliano de </w:t>
      </w:r>
      <w:proofErr w:type="spellStart"/>
      <w:r w:rsidRPr="00654B22">
        <w:rPr>
          <w:rFonts w:ascii="Tahoma" w:hAnsi="Tahoma" w:cs="Tahoma"/>
          <w:color w:val="000000" w:themeColor="text1"/>
          <w:sz w:val="22"/>
          <w:szCs w:val="22"/>
        </w:rPr>
        <w:t>Médicis</w:t>
      </w:r>
      <w:proofErr w:type="spellEnd"/>
      <w:r w:rsidRPr="00654B22">
        <w:rPr>
          <w:rFonts w:ascii="Tahoma" w:hAnsi="Tahoma" w:cs="Tahoma"/>
          <w:color w:val="000000" w:themeColor="text1"/>
          <w:sz w:val="22"/>
          <w:szCs w:val="22"/>
        </w:rPr>
        <w:t>, los pontífices romanos Julio II y León X, Cristina de Suecia.</w:t>
      </w:r>
    </w:p>
    <w:p w:rsidR="00D175DD" w:rsidRPr="00654B22" w:rsidRDefault="00D175DD" w:rsidP="00D175DD">
      <w:pPr>
        <w:pStyle w:val="Sinespaciado"/>
        <w:jc w:val="both"/>
        <w:rPr>
          <w:rFonts w:ascii="Tahoma" w:hAnsi="Tahoma" w:cs="Tahoma"/>
          <w:color w:val="000000" w:themeColor="text1"/>
          <w:sz w:val="22"/>
          <w:szCs w:val="22"/>
        </w:rPr>
      </w:pPr>
    </w:p>
    <w:p w:rsidR="00D175DD" w:rsidRPr="00654B22" w:rsidRDefault="00D175DD" w:rsidP="00D175DD">
      <w:pPr>
        <w:pStyle w:val="Sinespaciado"/>
        <w:jc w:val="both"/>
        <w:rPr>
          <w:rFonts w:ascii="Tahoma" w:hAnsi="Tahoma" w:cs="Tahoma"/>
          <w:color w:val="000000" w:themeColor="text1"/>
          <w:sz w:val="22"/>
          <w:szCs w:val="22"/>
        </w:rPr>
      </w:pPr>
    </w:p>
    <w:p w:rsidR="00D175DD" w:rsidRPr="00654B22" w:rsidRDefault="00D175DD" w:rsidP="00D175DD">
      <w:pPr>
        <w:pStyle w:val="Sinespaciado"/>
        <w:jc w:val="both"/>
        <w:rPr>
          <w:rFonts w:ascii="Tahoma" w:hAnsi="Tahoma" w:cs="Tahoma"/>
          <w:color w:val="000000" w:themeColor="text1"/>
          <w:sz w:val="22"/>
          <w:szCs w:val="22"/>
        </w:rPr>
      </w:pPr>
    </w:p>
    <w:p w:rsidR="00D175DD" w:rsidRPr="00654B22" w:rsidRDefault="00D175DD" w:rsidP="00D175DD">
      <w:pPr>
        <w:pStyle w:val="Sinespaciado"/>
        <w:jc w:val="both"/>
        <w:rPr>
          <w:rFonts w:ascii="Tahoma" w:hAnsi="Tahoma" w:cs="Tahoma"/>
          <w:color w:val="000000" w:themeColor="text1"/>
          <w:sz w:val="22"/>
          <w:szCs w:val="22"/>
        </w:rPr>
      </w:pPr>
    </w:p>
    <w:p w:rsidR="00D175DD" w:rsidRPr="00654B22" w:rsidRDefault="00D175DD" w:rsidP="00D175DD">
      <w:pPr>
        <w:pStyle w:val="Sinespaciado"/>
        <w:jc w:val="both"/>
        <w:rPr>
          <w:rFonts w:ascii="Tahoma" w:hAnsi="Tahoma" w:cs="Tahoma"/>
          <w:color w:val="000000" w:themeColor="text1"/>
          <w:sz w:val="22"/>
          <w:szCs w:val="22"/>
        </w:rPr>
      </w:pPr>
    </w:p>
    <w:p w:rsidR="00D175DD" w:rsidRPr="00654B22" w:rsidRDefault="00D175DD" w:rsidP="00D175DD">
      <w:pPr>
        <w:pStyle w:val="Sinespaciado"/>
        <w:jc w:val="both"/>
        <w:rPr>
          <w:rFonts w:ascii="Tahoma" w:hAnsi="Tahoma" w:cs="Tahoma"/>
          <w:color w:val="000000" w:themeColor="text1"/>
          <w:sz w:val="22"/>
          <w:szCs w:val="22"/>
        </w:rPr>
      </w:pP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lastRenderedPageBreak/>
        <w:t>Las universidades y las escuelas: las universidades (como la de Alcalá de Henares, Lovaina, etc.) y las escuelas del siglo XV contribuyeron en gran parte a la expansión del Humanismo por toda Europa.</w:t>
      </w:r>
    </w:p>
    <w:p w:rsidR="00D175DD" w:rsidRPr="00654B22" w:rsidRDefault="00D175DD" w:rsidP="00D175DD">
      <w:pPr>
        <w:pStyle w:val="Sinespaciado"/>
        <w:jc w:val="both"/>
        <w:rPr>
          <w:rStyle w:val="nfasis"/>
          <w:rFonts w:ascii="Tahoma" w:hAnsi="Tahoma" w:cs="Tahoma"/>
          <w:b/>
          <w:color w:val="000000" w:themeColor="text1"/>
          <w:sz w:val="22"/>
          <w:szCs w:val="22"/>
        </w:rPr>
      </w:pPr>
      <w:bookmarkStart w:id="4" w:name="principala"/>
    </w:p>
    <w:p w:rsidR="00D175DD" w:rsidRPr="00654B22" w:rsidRDefault="00D175DD" w:rsidP="00D175DD">
      <w:pPr>
        <w:pStyle w:val="Sinespaciado"/>
        <w:jc w:val="both"/>
        <w:rPr>
          <w:rFonts w:ascii="Tahoma" w:hAnsi="Tahoma" w:cs="Tahoma"/>
          <w:b/>
          <w:color w:val="000000" w:themeColor="text1"/>
          <w:sz w:val="22"/>
          <w:szCs w:val="22"/>
        </w:rPr>
      </w:pPr>
      <w:r w:rsidRPr="00654B22">
        <w:rPr>
          <w:rStyle w:val="nfasis"/>
          <w:rFonts w:ascii="Tahoma" w:hAnsi="Tahoma" w:cs="Tahoma"/>
          <w:b/>
          <w:color w:val="000000" w:themeColor="text1"/>
          <w:sz w:val="22"/>
          <w:szCs w:val="22"/>
        </w:rPr>
        <w:t>Principales representantes del humanismo</w:t>
      </w:r>
      <w:bookmarkEnd w:id="4"/>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Los estudios volvieron sus ojos hacia las obras de la antigüedad clásica. Estudiaron las letras y las artes clásicas y encontraron que sus formas eran las que mejor podían expresar el pensamiento y sentimiento del hombre moderno de esto se encargaron los humanistas que conocían las obras de los escritores griegos y romanos antiguos, como</w:t>
      </w:r>
      <w:r w:rsidRPr="00654B22">
        <w:rPr>
          <w:rStyle w:val="apple-converted-space"/>
          <w:rFonts w:ascii="Tahoma" w:hAnsi="Tahoma" w:cs="Tahoma"/>
          <w:color w:val="000000" w:themeColor="text1"/>
          <w:sz w:val="22"/>
          <w:szCs w:val="22"/>
        </w:rPr>
        <w:t> </w:t>
      </w:r>
      <w:hyperlink r:id="rId40" w:history="1">
        <w:r w:rsidRPr="00654B22">
          <w:rPr>
            <w:rStyle w:val="Hipervnculo"/>
            <w:rFonts w:ascii="Tahoma" w:hAnsi="Tahoma" w:cs="Tahoma"/>
            <w:color w:val="000000" w:themeColor="text1"/>
            <w:sz w:val="22"/>
            <w:szCs w:val="22"/>
            <w:u w:val="none"/>
          </w:rPr>
          <w:t>Platón</w:t>
        </w:r>
      </w:hyperlink>
      <w:r w:rsidRPr="00654B22">
        <w:rPr>
          <w:rFonts w:ascii="Tahoma" w:hAnsi="Tahoma" w:cs="Tahoma"/>
          <w:color w:val="000000" w:themeColor="text1"/>
          <w:sz w:val="22"/>
          <w:szCs w:val="22"/>
        </w:rPr>
        <w:t>,</w:t>
      </w:r>
      <w:r w:rsidRPr="00654B22">
        <w:rPr>
          <w:rStyle w:val="apple-converted-space"/>
          <w:rFonts w:ascii="Tahoma" w:hAnsi="Tahoma" w:cs="Tahoma"/>
          <w:color w:val="000000" w:themeColor="text1"/>
          <w:sz w:val="22"/>
          <w:szCs w:val="22"/>
        </w:rPr>
        <w:t> </w:t>
      </w:r>
      <w:hyperlink r:id="rId41" w:history="1">
        <w:r w:rsidRPr="00654B22">
          <w:rPr>
            <w:rStyle w:val="Hipervnculo"/>
            <w:rFonts w:ascii="Tahoma" w:hAnsi="Tahoma" w:cs="Tahoma"/>
            <w:color w:val="000000" w:themeColor="text1"/>
            <w:sz w:val="22"/>
            <w:szCs w:val="22"/>
            <w:u w:val="none"/>
          </w:rPr>
          <w:t>Homero</w:t>
        </w:r>
      </w:hyperlink>
      <w:r w:rsidRPr="00654B22">
        <w:rPr>
          <w:rFonts w:ascii="Tahoma" w:hAnsi="Tahoma" w:cs="Tahoma"/>
          <w:color w:val="000000" w:themeColor="text1"/>
          <w:sz w:val="22"/>
          <w:szCs w:val="22"/>
        </w:rPr>
        <w:t>, Cicerón, Virgilio, Horacio y que exaltaron la belleza de sus obras. Desde el siglo XV, los humanistas contaron con la imprenta de tipos móviles para la difusión de su pensamiento.</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Dante Alighieri: (1265-1321) florentino de nacimiento, fue un hombre ubicado en el</w:t>
      </w:r>
      <w:r w:rsidRPr="00654B22">
        <w:rPr>
          <w:rStyle w:val="apple-converted-space"/>
          <w:rFonts w:ascii="Tahoma" w:hAnsi="Tahoma" w:cs="Tahoma"/>
          <w:color w:val="000000" w:themeColor="text1"/>
          <w:sz w:val="22"/>
          <w:szCs w:val="22"/>
        </w:rPr>
        <w:t> </w:t>
      </w:r>
      <w:hyperlink r:id="rId42" w:anchor="PROCE" w:history="1">
        <w:r w:rsidRPr="00654B22">
          <w:rPr>
            <w:rStyle w:val="Hipervnculo"/>
            <w:rFonts w:ascii="Tahoma" w:hAnsi="Tahoma" w:cs="Tahoma"/>
            <w:color w:val="000000" w:themeColor="text1"/>
            <w:sz w:val="22"/>
            <w:szCs w:val="22"/>
            <w:u w:val="none"/>
          </w:rPr>
          <w:t>proceso</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de</w:t>
      </w:r>
      <w:r w:rsidRPr="00654B22">
        <w:rPr>
          <w:rStyle w:val="apple-converted-space"/>
          <w:rFonts w:ascii="Tahoma" w:hAnsi="Tahoma" w:cs="Tahoma"/>
          <w:color w:val="000000" w:themeColor="text1"/>
          <w:sz w:val="22"/>
          <w:szCs w:val="22"/>
        </w:rPr>
        <w:t> </w:t>
      </w:r>
      <w:hyperlink r:id="rId43" w:history="1">
        <w:r w:rsidRPr="00654B22">
          <w:rPr>
            <w:rStyle w:val="Hipervnculo"/>
            <w:rFonts w:ascii="Tahoma" w:hAnsi="Tahoma" w:cs="Tahoma"/>
            <w:color w:val="000000" w:themeColor="text1"/>
            <w:sz w:val="22"/>
            <w:szCs w:val="22"/>
            <w:u w:val="none"/>
          </w:rPr>
          <w:t>cambio</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 xml:space="preserve">de la mentalidad medieval a la moderna. Su obra principal, La Divina Comedia, es un poema alegórico basado en la cosmogonía cristiana </w:t>
      </w:r>
      <w:proofErr w:type="spellStart"/>
      <w:r w:rsidRPr="00654B22">
        <w:rPr>
          <w:rFonts w:ascii="Tahoma" w:hAnsi="Tahoma" w:cs="Tahoma"/>
          <w:color w:val="000000" w:themeColor="text1"/>
          <w:sz w:val="22"/>
          <w:szCs w:val="22"/>
        </w:rPr>
        <w:t>medieval.Otra</w:t>
      </w:r>
      <w:proofErr w:type="spellEnd"/>
      <w:r w:rsidRPr="00654B22">
        <w:rPr>
          <w:rFonts w:ascii="Tahoma" w:hAnsi="Tahoma" w:cs="Tahoma"/>
          <w:color w:val="000000" w:themeColor="text1"/>
          <w:sz w:val="22"/>
          <w:szCs w:val="22"/>
        </w:rPr>
        <w:t xml:space="preserve"> obra fue: Qua estío de </w:t>
      </w:r>
      <w:proofErr w:type="spellStart"/>
      <w:r w:rsidRPr="00654B22">
        <w:rPr>
          <w:rFonts w:ascii="Tahoma" w:hAnsi="Tahoma" w:cs="Tahoma"/>
          <w:color w:val="000000" w:themeColor="text1"/>
          <w:sz w:val="22"/>
          <w:szCs w:val="22"/>
        </w:rPr>
        <w:t>aqua</w:t>
      </w:r>
      <w:proofErr w:type="spellEnd"/>
      <w:r w:rsidRPr="00654B22">
        <w:rPr>
          <w:rFonts w:ascii="Tahoma" w:hAnsi="Tahoma" w:cs="Tahoma"/>
          <w:color w:val="000000" w:themeColor="text1"/>
          <w:sz w:val="22"/>
          <w:szCs w:val="22"/>
        </w:rPr>
        <w:t xml:space="preserve"> et </w:t>
      </w:r>
      <w:proofErr w:type="spellStart"/>
      <w:r w:rsidRPr="00654B22">
        <w:rPr>
          <w:rFonts w:ascii="Tahoma" w:hAnsi="Tahoma" w:cs="Tahoma"/>
          <w:color w:val="000000" w:themeColor="text1"/>
          <w:sz w:val="22"/>
          <w:szCs w:val="22"/>
        </w:rPr>
        <w:t>terra</w:t>
      </w:r>
      <w:proofErr w:type="spellEnd"/>
      <w:r w:rsidRPr="00654B22">
        <w:rPr>
          <w:rFonts w:ascii="Tahoma" w:hAnsi="Tahoma" w:cs="Tahoma"/>
          <w:color w:val="000000" w:themeColor="text1"/>
          <w:sz w:val="22"/>
          <w:szCs w:val="22"/>
        </w:rPr>
        <w:t xml:space="preserve"> y dos églogas, en latín; La Vida Nueva.</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 xml:space="preserve">Francisco Petrarca: (1304-1374) poeta y humanista italiano, considerado el primero y uno de </w:t>
      </w:r>
      <w:proofErr w:type="spellStart"/>
      <w:r w:rsidRPr="00654B22">
        <w:rPr>
          <w:rFonts w:ascii="Tahoma" w:hAnsi="Tahoma" w:cs="Tahoma"/>
          <w:color w:val="000000" w:themeColor="text1"/>
          <w:sz w:val="22"/>
          <w:szCs w:val="22"/>
        </w:rPr>
        <w:t>lo</w:t>
      </w:r>
      <w:proofErr w:type="spellEnd"/>
      <w:r w:rsidRPr="00654B22">
        <w:rPr>
          <w:rFonts w:ascii="Tahoma" w:hAnsi="Tahoma" w:cs="Tahoma"/>
          <w:color w:val="000000" w:themeColor="text1"/>
          <w:sz w:val="22"/>
          <w:szCs w:val="22"/>
        </w:rPr>
        <w:t xml:space="preserve"> más importantes poetas  </w:t>
      </w:r>
      <w:proofErr w:type="spellStart"/>
      <w:r w:rsidRPr="00654B22">
        <w:rPr>
          <w:rFonts w:ascii="Tahoma" w:hAnsi="Tahoma" w:cs="Tahoma"/>
          <w:color w:val="000000" w:themeColor="text1"/>
          <w:sz w:val="22"/>
          <w:szCs w:val="22"/>
        </w:rPr>
        <w:t>modernos.Entre</w:t>
      </w:r>
      <w:proofErr w:type="spellEnd"/>
      <w:r w:rsidRPr="00654B22">
        <w:rPr>
          <w:rFonts w:ascii="Tahoma" w:hAnsi="Tahoma" w:cs="Tahoma"/>
          <w:color w:val="000000" w:themeColor="text1"/>
          <w:sz w:val="22"/>
          <w:szCs w:val="22"/>
        </w:rPr>
        <w:t xml:space="preserve"> sus obras en latín destacan</w:t>
      </w:r>
      <w:r w:rsidRPr="00654B22">
        <w:rPr>
          <w:rStyle w:val="apple-converted-space"/>
          <w:rFonts w:ascii="Tahoma" w:hAnsi="Tahoma" w:cs="Tahoma"/>
          <w:color w:val="000000" w:themeColor="text1"/>
          <w:sz w:val="22"/>
          <w:szCs w:val="22"/>
        </w:rPr>
        <w:t> </w:t>
      </w:r>
      <w:r w:rsidRPr="00654B22">
        <w:rPr>
          <w:rStyle w:val="nfasis"/>
          <w:rFonts w:ascii="Tahoma" w:hAnsi="Tahoma" w:cs="Tahoma"/>
          <w:color w:val="000000" w:themeColor="text1"/>
          <w:sz w:val="22"/>
          <w:szCs w:val="22"/>
        </w:rPr>
        <w:t>África</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 xml:space="preserve">(1338-1342), un poema épico sobre el conquistador romano clásico </w:t>
      </w:r>
      <w:proofErr w:type="spellStart"/>
      <w:r w:rsidRPr="00654B22">
        <w:rPr>
          <w:rFonts w:ascii="Tahoma" w:hAnsi="Tahoma" w:cs="Tahoma"/>
          <w:color w:val="000000" w:themeColor="text1"/>
          <w:sz w:val="22"/>
          <w:szCs w:val="22"/>
        </w:rPr>
        <w:t>Escipión</w:t>
      </w:r>
      <w:proofErr w:type="spellEnd"/>
      <w:r w:rsidRPr="00654B22">
        <w:rPr>
          <w:rFonts w:ascii="Tahoma" w:hAnsi="Tahoma" w:cs="Tahoma"/>
          <w:color w:val="000000" w:themeColor="text1"/>
          <w:sz w:val="22"/>
          <w:szCs w:val="22"/>
        </w:rPr>
        <w:t xml:space="preserve"> el africano. También en latín escribió </w:t>
      </w:r>
      <w:proofErr w:type="spellStart"/>
      <w:r w:rsidRPr="00654B22">
        <w:rPr>
          <w:rFonts w:ascii="Tahoma" w:hAnsi="Tahoma" w:cs="Tahoma"/>
          <w:color w:val="000000" w:themeColor="text1"/>
          <w:sz w:val="22"/>
          <w:szCs w:val="22"/>
        </w:rPr>
        <w:t>égolas</w:t>
      </w:r>
      <w:proofErr w:type="spellEnd"/>
      <w:r w:rsidRPr="00654B22">
        <w:rPr>
          <w:rFonts w:ascii="Tahoma" w:hAnsi="Tahoma" w:cs="Tahoma"/>
          <w:color w:val="000000" w:themeColor="text1"/>
          <w:sz w:val="22"/>
          <w:szCs w:val="22"/>
        </w:rPr>
        <w:t xml:space="preserve"> y epístolas en verso, el</w:t>
      </w:r>
      <w:r w:rsidRPr="00654B22">
        <w:rPr>
          <w:rStyle w:val="apple-converted-space"/>
          <w:rFonts w:ascii="Tahoma" w:hAnsi="Tahoma" w:cs="Tahoma"/>
          <w:color w:val="000000" w:themeColor="text1"/>
          <w:sz w:val="22"/>
          <w:szCs w:val="22"/>
        </w:rPr>
        <w:t> </w:t>
      </w:r>
      <w:hyperlink r:id="rId44" w:history="1">
        <w:r w:rsidRPr="00654B22">
          <w:rPr>
            <w:rStyle w:val="Hipervnculo"/>
            <w:rFonts w:ascii="Tahoma" w:hAnsi="Tahoma" w:cs="Tahoma"/>
            <w:color w:val="000000" w:themeColor="text1"/>
            <w:sz w:val="22"/>
            <w:szCs w:val="22"/>
            <w:u w:val="none"/>
          </w:rPr>
          <w:t>diálogo</w:t>
        </w:r>
      </w:hyperlink>
      <w:r w:rsidRPr="00654B22">
        <w:rPr>
          <w:rStyle w:val="apple-converted-space"/>
          <w:rFonts w:ascii="Tahoma" w:hAnsi="Tahoma" w:cs="Tahoma"/>
          <w:color w:val="000000" w:themeColor="text1"/>
          <w:sz w:val="22"/>
          <w:szCs w:val="22"/>
        </w:rPr>
        <w:t> </w:t>
      </w:r>
      <w:proofErr w:type="spellStart"/>
      <w:r w:rsidRPr="00654B22">
        <w:rPr>
          <w:rStyle w:val="nfasis"/>
          <w:rFonts w:ascii="Tahoma" w:hAnsi="Tahoma" w:cs="Tahoma"/>
          <w:color w:val="000000" w:themeColor="text1"/>
          <w:sz w:val="22"/>
          <w:szCs w:val="22"/>
        </w:rPr>
        <w:t>Secretum</w:t>
      </w:r>
      <w:proofErr w:type="spellEnd"/>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(1343), y el</w:t>
      </w:r>
      <w:r w:rsidRPr="00654B22">
        <w:rPr>
          <w:rStyle w:val="nfasis"/>
          <w:rFonts w:ascii="Tahoma" w:hAnsi="Tahoma" w:cs="Tahoma"/>
          <w:color w:val="000000" w:themeColor="text1"/>
          <w:sz w:val="22"/>
          <w:szCs w:val="22"/>
        </w:rPr>
        <w:t xml:space="preserve"> tratado De vita solitaria</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(1346-1356), en el cual defendía una "vida solitaria", dedicada a la</w:t>
      </w:r>
      <w:r w:rsidRPr="00654B22">
        <w:rPr>
          <w:rStyle w:val="apple-converted-space"/>
          <w:rFonts w:ascii="Tahoma" w:hAnsi="Tahoma" w:cs="Tahoma"/>
          <w:color w:val="000000" w:themeColor="text1"/>
          <w:sz w:val="22"/>
          <w:szCs w:val="22"/>
        </w:rPr>
        <w:t> </w:t>
      </w:r>
      <w:hyperlink r:id="rId45" w:history="1">
        <w:r w:rsidRPr="00654B22">
          <w:rPr>
            <w:rStyle w:val="Hipervnculo"/>
            <w:rFonts w:ascii="Tahoma" w:hAnsi="Tahoma" w:cs="Tahoma"/>
            <w:color w:val="000000" w:themeColor="text1"/>
            <w:sz w:val="22"/>
            <w:szCs w:val="22"/>
            <w:u w:val="none"/>
          </w:rPr>
          <w:t>naturaleza</w:t>
        </w:r>
      </w:hyperlink>
      <w:r w:rsidRPr="00654B22">
        <w:rPr>
          <w:rFonts w:ascii="Tahoma" w:hAnsi="Tahoma" w:cs="Tahoma"/>
          <w:color w:val="000000" w:themeColor="text1"/>
          <w:sz w:val="22"/>
          <w:szCs w:val="22"/>
        </w:rPr>
        <w:t>, el estudio y la oración.</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 xml:space="preserve">Giovanni </w:t>
      </w:r>
      <w:proofErr w:type="spellStart"/>
      <w:r w:rsidRPr="00654B22">
        <w:rPr>
          <w:rFonts w:ascii="Tahoma" w:hAnsi="Tahoma" w:cs="Tahoma"/>
          <w:color w:val="000000" w:themeColor="text1"/>
          <w:sz w:val="22"/>
          <w:szCs w:val="22"/>
        </w:rPr>
        <w:t>Boccaccio</w:t>
      </w:r>
      <w:proofErr w:type="spellEnd"/>
      <w:r w:rsidRPr="00654B22">
        <w:rPr>
          <w:rFonts w:ascii="Tahoma" w:hAnsi="Tahoma" w:cs="Tahoma"/>
          <w:color w:val="000000" w:themeColor="text1"/>
          <w:sz w:val="22"/>
          <w:szCs w:val="22"/>
        </w:rPr>
        <w:t>: (1313-1374</w:t>
      </w:r>
      <w:proofErr w:type="gramStart"/>
      <w:r w:rsidRPr="00654B22">
        <w:rPr>
          <w:rFonts w:ascii="Tahoma" w:hAnsi="Tahoma" w:cs="Tahoma"/>
          <w:color w:val="000000" w:themeColor="text1"/>
          <w:sz w:val="22"/>
          <w:szCs w:val="22"/>
        </w:rPr>
        <w:t>)La</w:t>
      </w:r>
      <w:proofErr w:type="gramEnd"/>
      <w:r w:rsidRPr="00654B22">
        <w:rPr>
          <w:rFonts w:ascii="Tahoma" w:hAnsi="Tahoma" w:cs="Tahoma"/>
          <w:color w:val="000000" w:themeColor="text1"/>
          <w:sz w:val="22"/>
          <w:szCs w:val="22"/>
        </w:rPr>
        <w:t xml:space="preserve"> obra más importante es</w:t>
      </w:r>
      <w:r w:rsidRPr="00654B22">
        <w:rPr>
          <w:rStyle w:val="apple-converted-space"/>
          <w:rFonts w:ascii="Tahoma" w:hAnsi="Tahoma" w:cs="Tahoma"/>
          <w:color w:val="000000" w:themeColor="text1"/>
          <w:sz w:val="22"/>
          <w:szCs w:val="22"/>
        </w:rPr>
        <w:t> </w:t>
      </w:r>
      <w:r w:rsidRPr="00654B22">
        <w:rPr>
          <w:rStyle w:val="nfasis"/>
          <w:rFonts w:ascii="Tahoma" w:hAnsi="Tahoma" w:cs="Tahoma"/>
          <w:color w:val="000000" w:themeColor="text1"/>
          <w:sz w:val="22"/>
          <w:szCs w:val="22"/>
        </w:rPr>
        <w:t>El Decamerón,</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 xml:space="preserve">que empezó en 1348 y terminó en1353. </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Nicolás Maquiavelo: (1469-1527), historiador y filósofo político italiano, cuyos escritos sobre habilidad política, amorales pero influyentes, convirtieron su nombre en un sinónimo de astucia y duplicidad.</w:t>
      </w:r>
    </w:p>
    <w:p w:rsidR="00D175DD" w:rsidRPr="00654B22" w:rsidRDefault="00D175DD" w:rsidP="00D175DD">
      <w:pPr>
        <w:pStyle w:val="Sinespaciado"/>
        <w:jc w:val="both"/>
        <w:rPr>
          <w:rFonts w:ascii="Tahoma" w:hAnsi="Tahoma" w:cs="Tahoma"/>
          <w:color w:val="000000" w:themeColor="text1"/>
          <w:sz w:val="22"/>
          <w:szCs w:val="22"/>
        </w:rPr>
      </w:pP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Su obra más importante:</w:t>
      </w:r>
      <w:r w:rsidRPr="00654B22">
        <w:rPr>
          <w:rStyle w:val="apple-converted-space"/>
          <w:rFonts w:ascii="Tahoma" w:hAnsi="Tahoma" w:cs="Tahoma"/>
          <w:color w:val="000000" w:themeColor="text1"/>
          <w:sz w:val="22"/>
          <w:szCs w:val="22"/>
        </w:rPr>
        <w:t> </w:t>
      </w:r>
      <w:proofErr w:type="spellStart"/>
      <w:r w:rsidRPr="00654B22">
        <w:rPr>
          <w:rStyle w:val="nfasis"/>
          <w:rFonts w:ascii="Tahoma" w:hAnsi="Tahoma" w:cs="Tahoma"/>
          <w:color w:val="000000" w:themeColor="text1"/>
          <w:sz w:val="22"/>
          <w:szCs w:val="22"/>
        </w:rPr>
        <w:t>ElPríncipe</w:t>
      </w:r>
      <w:proofErr w:type="spellEnd"/>
      <w:r w:rsidRPr="00654B22">
        <w:rPr>
          <w:rFonts w:ascii="Tahoma" w:hAnsi="Tahoma" w:cs="Tahoma"/>
          <w:color w:val="000000" w:themeColor="text1"/>
          <w:sz w:val="22"/>
          <w:szCs w:val="22"/>
        </w:rPr>
        <w:t>, describe las mentiras y los</w:t>
      </w:r>
      <w:r w:rsidRPr="00654B22">
        <w:rPr>
          <w:rStyle w:val="apple-converted-space"/>
          <w:rFonts w:ascii="Tahoma" w:hAnsi="Tahoma" w:cs="Tahoma"/>
          <w:color w:val="000000" w:themeColor="text1"/>
          <w:sz w:val="22"/>
          <w:szCs w:val="22"/>
        </w:rPr>
        <w:t> </w:t>
      </w:r>
      <w:hyperlink r:id="rId46" w:history="1">
        <w:r w:rsidRPr="00654B22">
          <w:rPr>
            <w:rStyle w:val="Hipervnculo"/>
            <w:rFonts w:ascii="Tahoma" w:hAnsi="Tahoma" w:cs="Tahoma"/>
            <w:color w:val="000000" w:themeColor="text1"/>
            <w:sz w:val="22"/>
            <w:szCs w:val="22"/>
            <w:u w:val="none"/>
          </w:rPr>
          <w:t>métodos</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inmorales empleados por los gobernadores para obtener y conservar el poder."</w:t>
      </w:r>
      <w:hyperlink r:id="rId47" w:history="1">
        <w:r w:rsidRPr="00654B22">
          <w:rPr>
            <w:rStyle w:val="Hipervnculo"/>
            <w:rFonts w:ascii="Tahoma" w:hAnsi="Tahoma" w:cs="Tahoma"/>
            <w:color w:val="000000" w:themeColor="text1"/>
            <w:sz w:val="22"/>
            <w:szCs w:val="22"/>
            <w:u w:val="none"/>
          </w:rPr>
          <w:t>El Príncipe</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puede ser bueno o malo según lo exijan las circunstancias, pero la maldad sólo se justifica cuando reporta un beneficio general, pues debe evitar ser víctima de los intereses ajenos."[</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 xml:space="preserve">Tomás Moro: (1478-1535), político y escritor inglés, conocido por su postura religiosa contraria a la del rey Enrique VIII, </w:t>
      </w:r>
      <w:r w:rsidR="00813850">
        <w:rPr>
          <w:rFonts w:ascii="Tahoma" w:hAnsi="Tahoma" w:cs="Tahoma"/>
          <w:color w:val="000000" w:themeColor="text1"/>
          <w:sz w:val="22"/>
          <w:szCs w:val="22"/>
        </w:rPr>
        <w:t xml:space="preserve"> </w:t>
      </w:r>
      <w:r w:rsidRPr="00654B22">
        <w:rPr>
          <w:rFonts w:ascii="Tahoma" w:hAnsi="Tahoma" w:cs="Tahoma"/>
          <w:color w:val="000000" w:themeColor="text1"/>
          <w:sz w:val="22"/>
          <w:szCs w:val="22"/>
        </w:rPr>
        <w:t>que le costó la vida. Fue canonizado.</w:t>
      </w:r>
      <w:r w:rsidR="00813850">
        <w:rPr>
          <w:rFonts w:ascii="Tahoma" w:hAnsi="Tahoma" w:cs="Tahoma"/>
          <w:color w:val="000000" w:themeColor="text1"/>
          <w:sz w:val="22"/>
          <w:szCs w:val="22"/>
        </w:rPr>
        <w:t xml:space="preserve"> </w:t>
      </w:r>
      <w:r w:rsidRPr="00654B22">
        <w:rPr>
          <w:rFonts w:ascii="Tahoma" w:hAnsi="Tahoma" w:cs="Tahoma"/>
          <w:color w:val="000000" w:themeColor="text1"/>
          <w:sz w:val="22"/>
          <w:szCs w:val="22"/>
        </w:rPr>
        <w:t>Su obra más importante fue</w:t>
      </w:r>
      <w:r w:rsidRPr="00654B22">
        <w:rPr>
          <w:rStyle w:val="apple-converted-space"/>
          <w:rFonts w:ascii="Tahoma" w:hAnsi="Tahoma" w:cs="Tahoma"/>
          <w:color w:val="000000" w:themeColor="text1"/>
          <w:sz w:val="22"/>
          <w:szCs w:val="22"/>
        </w:rPr>
        <w:t> </w:t>
      </w:r>
      <w:r w:rsidRPr="00654B22">
        <w:rPr>
          <w:rStyle w:val="nfasis"/>
          <w:rFonts w:ascii="Tahoma" w:hAnsi="Tahoma" w:cs="Tahoma"/>
          <w:color w:val="000000" w:themeColor="text1"/>
          <w:sz w:val="22"/>
          <w:szCs w:val="22"/>
        </w:rPr>
        <w:t>Utopía</w:t>
      </w:r>
      <w:r w:rsidRPr="00654B22">
        <w:rPr>
          <w:rFonts w:ascii="Tahoma" w:hAnsi="Tahoma" w:cs="Tahoma"/>
          <w:color w:val="000000" w:themeColor="text1"/>
          <w:sz w:val="22"/>
          <w:szCs w:val="22"/>
        </w:rPr>
        <w:t xml:space="preserve">, es uno de los textos más significativos del </w:t>
      </w:r>
      <w:r w:rsidR="00813850">
        <w:rPr>
          <w:rFonts w:ascii="Tahoma" w:hAnsi="Tahoma" w:cs="Tahoma"/>
          <w:color w:val="000000" w:themeColor="text1"/>
          <w:sz w:val="22"/>
          <w:szCs w:val="22"/>
        </w:rPr>
        <w:t xml:space="preserve"> </w:t>
      </w:r>
      <w:r w:rsidRPr="00654B22">
        <w:rPr>
          <w:rFonts w:ascii="Tahoma" w:hAnsi="Tahoma" w:cs="Tahoma"/>
          <w:color w:val="000000" w:themeColor="text1"/>
          <w:sz w:val="22"/>
          <w:szCs w:val="22"/>
        </w:rPr>
        <w:t xml:space="preserve">humanismo inglés, concebido como una prosa irónica </w:t>
      </w:r>
      <w:proofErr w:type="spellStart"/>
      <w:r w:rsidRPr="00654B22">
        <w:rPr>
          <w:rFonts w:ascii="Tahoma" w:hAnsi="Tahoma" w:cs="Tahoma"/>
          <w:color w:val="000000" w:themeColor="text1"/>
          <w:sz w:val="22"/>
          <w:szCs w:val="22"/>
        </w:rPr>
        <w:t>decarácter</w:t>
      </w:r>
      <w:proofErr w:type="spellEnd"/>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social y político. No solo creó una nueva palabra (utopía: lugar que no existe), sino que inauguró un</w:t>
      </w:r>
      <w:r w:rsidRPr="00654B22">
        <w:rPr>
          <w:rStyle w:val="apple-converted-space"/>
          <w:rFonts w:ascii="Tahoma" w:hAnsi="Tahoma" w:cs="Tahoma"/>
          <w:color w:val="000000" w:themeColor="text1"/>
          <w:sz w:val="22"/>
          <w:szCs w:val="22"/>
        </w:rPr>
        <w:t> </w:t>
      </w:r>
      <w:hyperlink r:id="rId48" w:history="1">
        <w:r w:rsidRPr="00654B22">
          <w:rPr>
            <w:rStyle w:val="Hipervnculo"/>
            <w:rFonts w:ascii="Tahoma" w:hAnsi="Tahoma" w:cs="Tahoma"/>
            <w:color w:val="000000" w:themeColor="text1"/>
            <w:sz w:val="22"/>
            <w:szCs w:val="22"/>
            <w:u w:val="none"/>
          </w:rPr>
          <w:t>género</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literario y filosófico basado en la</w:t>
      </w:r>
      <w:r w:rsidR="00813850">
        <w:rPr>
          <w:rFonts w:ascii="Tahoma" w:hAnsi="Tahoma" w:cs="Tahoma"/>
          <w:color w:val="000000" w:themeColor="text1"/>
          <w:sz w:val="22"/>
          <w:szCs w:val="22"/>
        </w:rPr>
        <w:t xml:space="preserve"> </w:t>
      </w:r>
      <w:hyperlink r:id="rId49" w:history="1">
        <w:r w:rsidRPr="00654B22">
          <w:rPr>
            <w:rStyle w:val="Hipervnculo"/>
            <w:rFonts w:ascii="Tahoma" w:hAnsi="Tahoma" w:cs="Tahoma"/>
            <w:color w:val="000000" w:themeColor="text1"/>
            <w:sz w:val="22"/>
            <w:szCs w:val="22"/>
            <w:u w:val="none"/>
          </w:rPr>
          <w:t>planificación</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ideal de una forma de</w:t>
      </w:r>
      <w:r w:rsidRPr="00654B22">
        <w:rPr>
          <w:rStyle w:val="apple-converted-space"/>
          <w:rFonts w:ascii="Tahoma" w:hAnsi="Tahoma" w:cs="Tahoma"/>
          <w:color w:val="000000" w:themeColor="text1"/>
          <w:sz w:val="22"/>
          <w:szCs w:val="22"/>
        </w:rPr>
        <w:t> </w:t>
      </w:r>
      <w:hyperlink r:id="rId50" w:history="1">
        <w:r w:rsidRPr="00654B22">
          <w:rPr>
            <w:rStyle w:val="Hipervnculo"/>
            <w:rFonts w:ascii="Tahoma" w:hAnsi="Tahoma" w:cs="Tahoma"/>
            <w:color w:val="000000" w:themeColor="text1"/>
            <w:sz w:val="22"/>
            <w:szCs w:val="22"/>
            <w:u w:val="none"/>
          </w:rPr>
          <w:t>gobierno</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perfecta, a la cual se la ha añadido posteriormente la acepción de "irrealizable" (utópica).</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 xml:space="preserve">Erasmo de Rotterdam: (Rotterdam 1469 Basilea 1536) humanista holandés de verdadero nombre </w:t>
      </w:r>
      <w:proofErr w:type="spellStart"/>
      <w:r w:rsidRPr="00654B22">
        <w:rPr>
          <w:rFonts w:ascii="Tahoma" w:hAnsi="Tahoma" w:cs="Tahoma"/>
          <w:color w:val="000000" w:themeColor="text1"/>
          <w:sz w:val="22"/>
          <w:szCs w:val="22"/>
        </w:rPr>
        <w:t>Geert</w:t>
      </w:r>
      <w:proofErr w:type="spellEnd"/>
      <w:r w:rsidR="00813850">
        <w:rPr>
          <w:rFonts w:ascii="Tahoma" w:hAnsi="Tahoma" w:cs="Tahoma"/>
          <w:color w:val="000000" w:themeColor="text1"/>
          <w:sz w:val="22"/>
          <w:szCs w:val="22"/>
        </w:rPr>
        <w:t xml:space="preserve"> </w:t>
      </w:r>
      <w:proofErr w:type="spellStart"/>
      <w:r w:rsidRPr="00654B22">
        <w:rPr>
          <w:rFonts w:ascii="Tahoma" w:hAnsi="Tahoma" w:cs="Tahoma"/>
          <w:color w:val="000000" w:themeColor="text1"/>
          <w:sz w:val="22"/>
          <w:szCs w:val="22"/>
        </w:rPr>
        <w:t>Geertz</w:t>
      </w:r>
      <w:proofErr w:type="spellEnd"/>
      <w:r w:rsidRPr="00654B22">
        <w:rPr>
          <w:rFonts w:ascii="Tahoma" w:hAnsi="Tahoma" w:cs="Tahoma"/>
          <w:color w:val="000000" w:themeColor="text1"/>
          <w:sz w:val="22"/>
          <w:szCs w:val="22"/>
        </w:rPr>
        <w:t xml:space="preserve"> ordenado sacerdote en 1492, al año siguiente abandonó su monasterio para consagrarse al estudio y a la</w:t>
      </w:r>
      <w:r w:rsidRPr="00654B22">
        <w:rPr>
          <w:rStyle w:val="apple-converted-space"/>
          <w:rFonts w:ascii="Tahoma" w:hAnsi="Tahoma" w:cs="Tahoma"/>
          <w:color w:val="000000" w:themeColor="text1"/>
          <w:sz w:val="22"/>
          <w:szCs w:val="22"/>
        </w:rPr>
        <w:t> </w:t>
      </w:r>
      <w:hyperlink r:id="rId51" w:history="1">
        <w:r w:rsidRPr="00654B22">
          <w:rPr>
            <w:rStyle w:val="Hipervnculo"/>
            <w:rFonts w:ascii="Tahoma" w:hAnsi="Tahoma" w:cs="Tahoma"/>
            <w:color w:val="000000" w:themeColor="text1"/>
            <w:sz w:val="22"/>
            <w:szCs w:val="22"/>
            <w:u w:val="none"/>
          </w:rPr>
          <w:t>enseñanza</w:t>
        </w:r>
      </w:hyperlink>
      <w:r w:rsidRPr="00654B22">
        <w:rPr>
          <w:rFonts w:ascii="Tahoma" w:hAnsi="Tahoma" w:cs="Tahoma"/>
          <w:color w:val="000000" w:themeColor="text1"/>
          <w:sz w:val="22"/>
          <w:szCs w:val="22"/>
        </w:rPr>
        <w:t>, en París,</w:t>
      </w:r>
      <w:r w:rsidRPr="00654B22">
        <w:rPr>
          <w:rStyle w:val="apple-converted-space"/>
          <w:rFonts w:ascii="Tahoma" w:hAnsi="Tahoma" w:cs="Tahoma"/>
          <w:color w:val="000000" w:themeColor="text1"/>
          <w:sz w:val="22"/>
          <w:szCs w:val="22"/>
        </w:rPr>
        <w:t> </w:t>
      </w:r>
      <w:hyperlink r:id="rId52" w:history="1">
        <w:r w:rsidRPr="00654B22">
          <w:rPr>
            <w:rStyle w:val="Hipervnculo"/>
            <w:rFonts w:ascii="Tahoma" w:hAnsi="Tahoma" w:cs="Tahoma"/>
            <w:color w:val="000000" w:themeColor="text1"/>
            <w:sz w:val="22"/>
            <w:szCs w:val="22"/>
            <w:u w:val="none"/>
          </w:rPr>
          <w:t>Inglaterra</w:t>
        </w:r>
      </w:hyperlink>
      <w:r w:rsidRPr="00654B22">
        <w:rPr>
          <w:rFonts w:ascii="Tahoma" w:hAnsi="Tahoma" w:cs="Tahoma"/>
          <w:color w:val="000000" w:themeColor="text1"/>
          <w:sz w:val="22"/>
          <w:szCs w:val="22"/>
        </w:rPr>
        <w:t>, Italia y Suiza,</w:t>
      </w:r>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Desde su primer obra,</w:t>
      </w:r>
      <w:r w:rsidRPr="00654B22">
        <w:rPr>
          <w:rStyle w:val="apple-converted-space"/>
          <w:rFonts w:ascii="Tahoma" w:hAnsi="Tahoma" w:cs="Tahoma"/>
          <w:color w:val="000000" w:themeColor="text1"/>
          <w:sz w:val="22"/>
          <w:szCs w:val="22"/>
        </w:rPr>
        <w:t> </w:t>
      </w:r>
      <w:r w:rsidRPr="00654B22">
        <w:rPr>
          <w:rStyle w:val="nfasis"/>
          <w:rFonts w:ascii="Tahoma" w:hAnsi="Tahoma" w:cs="Tahoma"/>
          <w:color w:val="000000" w:themeColor="text1"/>
          <w:sz w:val="22"/>
          <w:szCs w:val="22"/>
        </w:rPr>
        <w:t>contra los bárbaros</w:t>
      </w:r>
      <w:r w:rsidRPr="00654B22">
        <w:rPr>
          <w:rFonts w:ascii="Tahoma" w:hAnsi="Tahoma" w:cs="Tahoma"/>
          <w:color w:val="000000" w:themeColor="text1"/>
          <w:sz w:val="22"/>
          <w:szCs w:val="22"/>
        </w:rPr>
        <w:t>, (1493, satirizó la vida monástica y abogó por la conciliación entre clásicos y latinos y fe cristiana).En 1499 conoció a Tomas Moro, en cuya casa escribió</w:t>
      </w:r>
      <w:r w:rsidRPr="00654B22">
        <w:rPr>
          <w:rStyle w:val="apple-converted-space"/>
          <w:rFonts w:ascii="Tahoma" w:hAnsi="Tahoma" w:cs="Tahoma"/>
          <w:color w:val="000000" w:themeColor="text1"/>
          <w:sz w:val="22"/>
          <w:szCs w:val="22"/>
        </w:rPr>
        <w:t> </w:t>
      </w:r>
      <w:r w:rsidRPr="00654B22">
        <w:rPr>
          <w:rStyle w:val="nfasis"/>
          <w:rFonts w:ascii="Tahoma" w:hAnsi="Tahoma" w:cs="Tahoma"/>
          <w:color w:val="000000" w:themeColor="text1"/>
          <w:sz w:val="22"/>
          <w:szCs w:val="22"/>
        </w:rPr>
        <w:t>Elogio de la Locura</w:t>
      </w:r>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(1509), su obra más conocida. Su</w:t>
      </w:r>
      <w:r w:rsidRPr="00654B22">
        <w:rPr>
          <w:rStyle w:val="apple-converted-space"/>
          <w:rFonts w:ascii="Tahoma" w:hAnsi="Tahoma" w:cs="Tahoma"/>
          <w:color w:val="000000" w:themeColor="text1"/>
          <w:sz w:val="22"/>
          <w:szCs w:val="22"/>
        </w:rPr>
        <w:t> </w:t>
      </w:r>
      <w:hyperlink r:id="rId53" w:history="1">
        <w:r w:rsidRPr="00654B22">
          <w:rPr>
            <w:rStyle w:val="Hipervnculo"/>
            <w:rFonts w:ascii="Tahoma" w:hAnsi="Tahoma" w:cs="Tahoma"/>
            <w:color w:val="000000" w:themeColor="text1"/>
            <w:sz w:val="22"/>
            <w:szCs w:val="22"/>
            <w:u w:val="none"/>
          </w:rPr>
          <w:t>edición</w:t>
        </w:r>
      </w:hyperlink>
      <w:r w:rsidRPr="00654B22">
        <w:rPr>
          <w:rStyle w:val="apple-converted-space"/>
          <w:rFonts w:ascii="Tahoma" w:hAnsi="Tahoma" w:cs="Tahoma"/>
          <w:color w:val="000000" w:themeColor="text1"/>
          <w:sz w:val="22"/>
          <w:szCs w:val="22"/>
        </w:rPr>
        <w:t> </w:t>
      </w:r>
      <w:r w:rsidRPr="00654B22">
        <w:rPr>
          <w:rFonts w:ascii="Tahoma" w:hAnsi="Tahoma" w:cs="Tahoma"/>
          <w:color w:val="000000" w:themeColor="text1"/>
          <w:sz w:val="22"/>
          <w:szCs w:val="22"/>
        </w:rPr>
        <w:t>del Nuevo Testamento (1516) lo convirtió en uno de los humanistas de mayor popularidad.</w:t>
      </w:r>
    </w:p>
    <w:p w:rsidR="00D175DD" w:rsidRPr="00654B22" w:rsidRDefault="00D175DD" w:rsidP="00D175DD">
      <w:pPr>
        <w:pStyle w:val="Sinespaciado"/>
        <w:jc w:val="both"/>
        <w:rPr>
          <w:rStyle w:val="nfasis"/>
          <w:rFonts w:ascii="Tahoma" w:hAnsi="Tahoma" w:cs="Tahoma"/>
          <w:b/>
          <w:color w:val="000000" w:themeColor="text1"/>
          <w:sz w:val="22"/>
          <w:szCs w:val="22"/>
        </w:rPr>
      </w:pPr>
      <w:bookmarkStart w:id="5" w:name="importanca"/>
    </w:p>
    <w:p w:rsidR="00D175DD" w:rsidRPr="00654B22" w:rsidRDefault="00D175DD" w:rsidP="00D175DD">
      <w:pPr>
        <w:pStyle w:val="Sinespaciado"/>
        <w:jc w:val="both"/>
        <w:rPr>
          <w:rFonts w:ascii="Tahoma" w:hAnsi="Tahoma" w:cs="Tahoma"/>
          <w:b/>
          <w:color w:val="000000" w:themeColor="text1"/>
          <w:sz w:val="22"/>
          <w:szCs w:val="22"/>
        </w:rPr>
      </w:pPr>
      <w:r w:rsidRPr="00654B22">
        <w:rPr>
          <w:rStyle w:val="nfasis"/>
          <w:rFonts w:ascii="Tahoma" w:hAnsi="Tahoma" w:cs="Tahoma"/>
          <w:b/>
          <w:color w:val="000000" w:themeColor="text1"/>
          <w:sz w:val="22"/>
          <w:szCs w:val="22"/>
        </w:rPr>
        <w:t>Importancia del humanismo</w:t>
      </w:r>
      <w:bookmarkEnd w:id="5"/>
    </w:p>
    <w:p w:rsidR="00D175DD" w:rsidRPr="00654B22" w:rsidRDefault="00D175DD" w:rsidP="00D175DD">
      <w:pPr>
        <w:pStyle w:val="Sinespaciado"/>
        <w:jc w:val="both"/>
        <w:rPr>
          <w:rFonts w:ascii="Tahoma" w:hAnsi="Tahoma" w:cs="Tahoma"/>
          <w:color w:val="000000" w:themeColor="text1"/>
          <w:sz w:val="22"/>
          <w:szCs w:val="22"/>
        </w:rPr>
      </w:pPr>
      <w:r w:rsidRPr="00654B22">
        <w:rPr>
          <w:rFonts w:ascii="Tahoma" w:hAnsi="Tahoma" w:cs="Tahoma"/>
          <w:color w:val="000000" w:themeColor="text1"/>
          <w:sz w:val="22"/>
          <w:szCs w:val="22"/>
        </w:rPr>
        <w:t xml:space="preserve">Gracias a las nuevas tendencias surgieron importantes adelantos. Uno de los más relevantes fue la invención de la imprenta por el alemán </w:t>
      </w:r>
      <w:proofErr w:type="spellStart"/>
      <w:r w:rsidRPr="00654B22">
        <w:rPr>
          <w:rFonts w:ascii="Tahoma" w:hAnsi="Tahoma" w:cs="Tahoma"/>
          <w:color w:val="000000" w:themeColor="text1"/>
          <w:sz w:val="22"/>
          <w:szCs w:val="22"/>
        </w:rPr>
        <w:t>JohanesGutemberg</w:t>
      </w:r>
      <w:proofErr w:type="spellEnd"/>
      <w:r w:rsidRPr="00654B22">
        <w:rPr>
          <w:rFonts w:ascii="Tahoma" w:hAnsi="Tahoma" w:cs="Tahoma"/>
          <w:color w:val="000000" w:themeColor="text1"/>
          <w:sz w:val="22"/>
          <w:szCs w:val="22"/>
        </w:rPr>
        <w:t>, alrededor del año 1450. Después de años de trabajo, logró crear letras metálicas que podían ser colocadas una al lado de la otra para luego entintarlas y así imprimir muchas copias de un</w:t>
      </w:r>
      <w:r w:rsidRPr="00654B22">
        <w:rPr>
          <w:rStyle w:val="apple-converted-space"/>
          <w:rFonts w:ascii="Tahoma" w:hAnsi="Tahoma" w:cs="Tahoma"/>
          <w:color w:val="000000" w:themeColor="text1"/>
          <w:sz w:val="22"/>
          <w:szCs w:val="22"/>
        </w:rPr>
        <w:t> </w:t>
      </w:r>
      <w:hyperlink r:id="rId54" w:history="1">
        <w:r w:rsidRPr="00654B22">
          <w:rPr>
            <w:rStyle w:val="Hipervnculo"/>
            <w:rFonts w:ascii="Tahoma" w:hAnsi="Tahoma" w:cs="Tahoma"/>
            <w:color w:val="000000" w:themeColor="text1"/>
            <w:sz w:val="22"/>
            <w:szCs w:val="22"/>
            <w:u w:val="none"/>
          </w:rPr>
          <w:t>texto</w:t>
        </w:r>
      </w:hyperlink>
      <w:r w:rsidRPr="00654B22">
        <w:rPr>
          <w:rFonts w:ascii="Tahoma" w:hAnsi="Tahoma" w:cs="Tahoma"/>
          <w:color w:val="000000" w:themeColor="text1"/>
          <w:sz w:val="22"/>
          <w:szCs w:val="22"/>
        </w:rPr>
        <w:t>. Este invento, que hoy en día nos parece tan obvio,</w:t>
      </w:r>
      <w:r w:rsidRPr="00654B22">
        <w:rPr>
          <w:rStyle w:val="apple-converted-space"/>
          <w:rFonts w:ascii="Tahoma" w:hAnsi="Tahoma" w:cs="Tahoma"/>
          <w:color w:val="000000" w:themeColor="text1"/>
          <w:sz w:val="22"/>
          <w:szCs w:val="22"/>
        </w:rPr>
        <w:t> </w:t>
      </w:r>
      <w:hyperlink r:id="rId55" w:history="1">
        <w:r w:rsidRPr="00654B22">
          <w:rPr>
            <w:rStyle w:val="Hipervnculo"/>
            <w:rFonts w:ascii="Tahoma" w:hAnsi="Tahoma" w:cs="Tahoma"/>
            <w:color w:val="000000" w:themeColor="text1"/>
            <w:sz w:val="22"/>
            <w:szCs w:val="22"/>
            <w:u w:val="none"/>
          </w:rPr>
          <w:t>marc</w:t>
        </w:r>
      </w:hyperlink>
      <w:r w:rsidRPr="00654B22">
        <w:rPr>
          <w:rFonts w:ascii="Tahoma" w:hAnsi="Tahoma" w:cs="Tahoma"/>
          <w:color w:val="000000" w:themeColor="text1"/>
          <w:sz w:val="22"/>
          <w:szCs w:val="22"/>
        </w:rPr>
        <w:t>ó una gran diferencia en su época. También, la imprenta permitió la rápida divulgación de los escritos de Lutero y de las protestantes.</w:t>
      </w:r>
    </w:p>
    <w:p w:rsidR="0062129D" w:rsidRPr="00654B22" w:rsidRDefault="0062129D" w:rsidP="00D175DD">
      <w:pPr>
        <w:jc w:val="both"/>
        <w:rPr>
          <w:rFonts w:ascii="Tahoma" w:hAnsi="Tahoma" w:cs="Tahoma"/>
          <w:color w:val="000000" w:themeColor="text1"/>
        </w:rPr>
      </w:pPr>
    </w:p>
    <w:p w:rsidR="00521535" w:rsidRPr="00654B22" w:rsidRDefault="00521535" w:rsidP="00D175DD">
      <w:pPr>
        <w:jc w:val="both"/>
        <w:rPr>
          <w:rFonts w:ascii="Tahoma" w:hAnsi="Tahoma" w:cs="Tahoma"/>
          <w:color w:val="000000" w:themeColor="text1"/>
        </w:rPr>
      </w:pPr>
    </w:p>
    <w:p w:rsidR="00521535" w:rsidRDefault="00521535" w:rsidP="00D175DD">
      <w:pPr>
        <w:jc w:val="both"/>
        <w:rPr>
          <w:rFonts w:ascii="Tahoma" w:hAnsi="Tahoma" w:cs="Tahoma"/>
          <w:color w:val="000000" w:themeColor="text1"/>
        </w:rPr>
      </w:pPr>
    </w:p>
    <w:p w:rsidR="00521535" w:rsidRDefault="00521535" w:rsidP="00D175DD">
      <w:pPr>
        <w:jc w:val="both"/>
        <w:rPr>
          <w:rFonts w:ascii="Tahoma" w:hAnsi="Tahoma" w:cs="Tahoma"/>
          <w:color w:val="000000" w:themeColor="text1"/>
        </w:rPr>
      </w:pPr>
    </w:p>
    <w:p w:rsidR="00521535" w:rsidRDefault="00521535" w:rsidP="00D175DD">
      <w:pPr>
        <w:jc w:val="both"/>
        <w:rPr>
          <w:rFonts w:ascii="Tahoma" w:hAnsi="Tahoma" w:cs="Tahoma"/>
          <w:color w:val="000000" w:themeColor="text1"/>
        </w:rPr>
      </w:pPr>
    </w:p>
    <w:p w:rsidR="00521535" w:rsidRPr="00D175DD" w:rsidRDefault="00521535" w:rsidP="00D175DD">
      <w:pPr>
        <w:jc w:val="both"/>
        <w:rPr>
          <w:rFonts w:ascii="Tahoma" w:hAnsi="Tahoma" w:cs="Tahoma"/>
          <w:color w:val="000000" w:themeColor="text1"/>
        </w:rPr>
      </w:pPr>
    </w:p>
    <w:sectPr w:rsidR="00521535" w:rsidRPr="00D175DD" w:rsidSect="00D175DD">
      <w:pgSz w:w="11907" w:h="18711"/>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D175DD"/>
    <w:rsid w:val="001343F0"/>
    <w:rsid w:val="00521535"/>
    <w:rsid w:val="00531BC4"/>
    <w:rsid w:val="0062129D"/>
    <w:rsid w:val="00654B22"/>
    <w:rsid w:val="00813850"/>
    <w:rsid w:val="00921C18"/>
    <w:rsid w:val="00D0716C"/>
    <w:rsid w:val="00D175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2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175DD"/>
  </w:style>
  <w:style w:type="character" w:styleId="Hipervnculo">
    <w:name w:val="Hyperlink"/>
    <w:basedOn w:val="Fuentedeprrafopredeter"/>
    <w:rsid w:val="00D175DD"/>
    <w:rPr>
      <w:color w:val="0000FF"/>
      <w:u w:val="single"/>
    </w:rPr>
  </w:style>
  <w:style w:type="character" w:styleId="nfasis">
    <w:name w:val="Emphasis"/>
    <w:basedOn w:val="Fuentedeprrafopredeter"/>
    <w:qFormat/>
    <w:rsid w:val="00D175DD"/>
    <w:rPr>
      <w:i/>
      <w:iCs/>
    </w:rPr>
  </w:style>
  <w:style w:type="paragraph" w:styleId="Sinespaciado">
    <w:name w:val="No Spacing"/>
    <w:uiPriority w:val="1"/>
    <w:qFormat/>
    <w:rsid w:val="00D175DD"/>
    <w:pPr>
      <w:spacing w:after="0" w:line="240" w:lineRule="auto"/>
    </w:pPr>
    <w:rPr>
      <w:rFonts w:ascii="Times New Roman" w:eastAsia="Times New Roman" w:hAnsi="Times New Roman" w:cs="Times New Roman"/>
      <w:sz w:val="24"/>
      <w:szCs w:val="24"/>
      <w:lang w:val="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4/genesispensamto/genesispensamto.shtml" TargetMode="External"/><Relationship Id="rId18" Type="http://schemas.openxmlformats.org/officeDocument/2006/relationships/hyperlink" Target="http://www.monografias.com/trabajos2/sintefilos/sintefilos.shtml" TargetMode="External"/><Relationship Id="rId26" Type="http://schemas.openxmlformats.org/officeDocument/2006/relationships/hyperlink" Target="http://www.monografias.com/Educacion/index.shtml" TargetMode="External"/><Relationship Id="rId39" Type="http://schemas.openxmlformats.org/officeDocument/2006/relationships/hyperlink" Target="http://www.monografias.com/trabajos/antrofamilia/antrofamilia.shtml" TargetMode="External"/><Relationship Id="rId21" Type="http://schemas.openxmlformats.org/officeDocument/2006/relationships/hyperlink" Target="http://www.monografias.com/trabajos910/las-fuentes-escritas/las-fuentes-escritas.shtml" TargetMode="External"/><Relationship Id="rId34" Type="http://schemas.openxmlformats.org/officeDocument/2006/relationships/hyperlink" Target="http://www.monografias.com/trabajos16/contabilidad-mercantil/contabilidad-mercantil.shtml" TargetMode="External"/><Relationship Id="rId42" Type="http://schemas.openxmlformats.org/officeDocument/2006/relationships/hyperlink" Target="http://www.monografias.com/trabajos14/administ-procesos/administ-procesos.shtml" TargetMode="External"/><Relationship Id="rId47" Type="http://schemas.openxmlformats.org/officeDocument/2006/relationships/hyperlink" Target="http://www.monografias.com/trabajos38/principe-maquiavelo/principe-maquiavelo.shtml" TargetMode="External"/><Relationship Id="rId50" Type="http://schemas.openxmlformats.org/officeDocument/2006/relationships/hyperlink" Target="http://www.monografias.com/trabajos4/derpub/derpub.shtml" TargetMode="External"/><Relationship Id="rId55" Type="http://schemas.openxmlformats.org/officeDocument/2006/relationships/hyperlink" Target="http://www.monografias.com/trabajos56/marc/marc.shtml" TargetMode="External"/><Relationship Id="rId7" Type="http://schemas.openxmlformats.org/officeDocument/2006/relationships/hyperlink" Target="http://www.monografias.com/trabajos5/psicoso/psicoso.shtml" TargetMode="External"/><Relationship Id="rId12" Type="http://schemas.openxmlformats.org/officeDocument/2006/relationships/hyperlink" Target="http://www.monografias.com/trabajos7/tain/tain.shtml" TargetMode="External"/><Relationship Id="rId17" Type="http://schemas.openxmlformats.org/officeDocument/2006/relationships/hyperlink" Target="http://www.monografias.com/trabajos/adolmodin/adolmodin.shtml" TargetMode="External"/><Relationship Id="rId25" Type="http://schemas.openxmlformats.org/officeDocument/2006/relationships/hyperlink" Target="http://www.monografias.com/trabajos15/kinesiologia-biomecanica/kinesiologia-biomecanica.shtml" TargetMode="External"/><Relationship Id="rId33" Type="http://schemas.openxmlformats.org/officeDocument/2006/relationships/hyperlink" Target="http://www.monografias.com/trabajos7/coad/coad.shtml" TargetMode="External"/><Relationship Id="rId38" Type="http://schemas.openxmlformats.org/officeDocument/2006/relationships/hyperlink" Target="http://www.monografias.com/trabajos36/literatura-griega/literatura-griega.shtml" TargetMode="External"/><Relationship Id="rId46" Type="http://schemas.openxmlformats.org/officeDocument/2006/relationships/hyperlink" Target="http://www.monografias.com/trabajos11/metods/metods.shtml" TargetMode="External"/><Relationship Id="rId2" Type="http://schemas.openxmlformats.org/officeDocument/2006/relationships/settings" Target="settings.xml"/><Relationship Id="rId16" Type="http://schemas.openxmlformats.org/officeDocument/2006/relationships/hyperlink" Target="http://www.monografias.com/trabajos11/usal/usal.shtml" TargetMode="External"/><Relationship Id="rId20" Type="http://schemas.openxmlformats.org/officeDocument/2006/relationships/hyperlink" Target="http://www.monografias.com/trabajos11/tralengu/tralengu.shtml" TargetMode="External"/><Relationship Id="rId29" Type="http://schemas.openxmlformats.org/officeDocument/2006/relationships/hyperlink" Target="http://www.monografias.com/trabajos13/mapro/mapro.shtml" TargetMode="External"/><Relationship Id="rId41" Type="http://schemas.openxmlformats.org/officeDocument/2006/relationships/hyperlink" Target="http://www.monografias.com/trabajos12/homer/homer.shtml" TargetMode="External"/><Relationship Id="rId54" Type="http://schemas.openxmlformats.org/officeDocument/2006/relationships/hyperlink" Target="http://www.monografias.com/trabajos13/libapren/libapren.shtml" TargetMode="External"/><Relationship Id="rId1" Type="http://schemas.openxmlformats.org/officeDocument/2006/relationships/styles" Target="styles.xml"/><Relationship Id="rId6" Type="http://schemas.openxmlformats.org/officeDocument/2006/relationships/hyperlink" Target="http://www.monografias.com/trabajos15/fundamento-ontologico/fundamento-ontologico.shtml" TargetMode="External"/><Relationship Id="rId11" Type="http://schemas.openxmlformats.org/officeDocument/2006/relationships/hyperlink" Target="http://www.monografias.com/trabajos13/heren/heren.shtml" TargetMode="External"/><Relationship Id="rId24" Type="http://schemas.openxmlformats.org/officeDocument/2006/relationships/hyperlink" Target="http://www.monografias.com/Literatura/index.shtml" TargetMode="External"/><Relationship Id="rId32" Type="http://schemas.openxmlformats.org/officeDocument/2006/relationships/hyperlink" Target="http://www.monografias.com/trabajos14/nuevmicro/nuevmicro.shtml" TargetMode="External"/><Relationship Id="rId37" Type="http://schemas.openxmlformats.org/officeDocument/2006/relationships/hyperlink" Target="http://www.monografias.com/trabajos14/propiedadmateriales/propiedadmateriales.shtml" TargetMode="External"/><Relationship Id="rId40" Type="http://schemas.openxmlformats.org/officeDocument/2006/relationships/hyperlink" Target="http://www.monografias.com/trabajos36/vida-de-platon/vida-de-platon.shtml" TargetMode="External"/><Relationship Id="rId45" Type="http://schemas.openxmlformats.org/officeDocument/2006/relationships/hyperlink" Target="http://www.monografias.com/trabajos36/naturaleza/naturaleza.shtml" TargetMode="External"/><Relationship Id="rId53" Type="http://schemas.openxmlformats.org/officeDocument/2006/relationships/hyperlink" Target="http://www.monografias.com/trabajos901/nuevas-tecnologias-edicion-montaje/nuevas-tecnologias-edicion-montaje.shtml" TargetMode="External"/><Relationship Id="rId5" Type="http://schemas.openxmlformats.org/officeDocument/2006/relationships/hyperlink" Target="http://www.monografias.com/trabajos33/naturaleza-humana/naturaleza-humana.shtml" TargetMode="External"/><Relationship Id="rId15" Type="http://schemas.openxmlformats.org/officeDocument/2006/relationships/hyperlink" Target="http://www.monografias.com/trabajos901/evolucion-historica-concepciones-tiempo/evolucion-historica-concepciones-tiempo.shtml" TargetMode="External"/><Relationship Id="rId23" Type="http://schemas.openxmlformats.org/officeDocument/2006/relationships/hyperlink" Target="http://www.monografias.com/trabajos32/traductor/traductor.shtml" TargetMode="External"/><Relationship Id="rId28" Type="http://schemas.openxmlformats.org/officeDocument/2006/relationships/hyperlink" Target="http://www.monografias.com/trabajos36/maquiavelo/maquiavelo.shtml" TargetMode="External"/><Relationship Id="rId36" Type="http://schemas.openxmlformats.org/officeDocument/2006/relationships/hyperlink" Target="http://www.monografias.com/Politica/index.shtml" TargetMode="External"/><Relationship Id="rId49" Type="http://schemas.openxmlformats.org/officeDocument/2006/relationships/hyperlink" Target="http://www.monografias.com/trabajos34/planificacion/planificacion.shtml" TargetMode="External"/><Relationship Id="rId57" Type="http://schemas.openxmlformats.org/officeDocument/2006/relationships/theme" Target="theme/theme1.xml"/><Relationship Id="rId10" Type="http://schemas.openxmlformats.org/officeDocument/2006/relationships/hyperlink" Target="http://www.monografias.com/trabajos4/reperc/reperc.shtml" TargetMode="External"/><Relationship Id="rId19" Type="http://schemas.openxmlformats.org/officeDocument/2006/relationships/hyperlink" Target="http://www.monografias.com/trabajos/platon/platon.shtml" TargetMode="External"/><Relationship Id="rId31" Type="http://schemas.openxmlformats.org/officeDocument/2006/relationships/hyperlink" Target="http://www.monografias.com/trabajos35/imperio-bizantino/imperio-bizantino.shtml" TargetMode="External"/><Relationship Id="rId44" Type="http://schemas.openxmlformats.org/officeDocument/2006/relationships/hyperlink" Target="http://www.monografias.com/trabajos12/dialarg/dialarg.shtml" TargetMode="External"/><Relationship Id="rId52" Type="http://schemas.openxmlformats.org/officeDocument/2006/relationships/hyperlink" Target="http://www.monografias.com/trabajos6/laerac/laerac.shtml" TargetMode="External"/><Relationship Id="rId4" Type="http://schemas.openxmlformats.org/officeDocument/2006/relationships/hyperlink" Target="http://www.monografias.com/trabajos10/geogeur/geogeur.shtml" TargetMode="External"/><Relationship Id="rId9" Type="http://schemas.openxmlformats.org/officeDocument/2006/relationships/hyperlink" Target="http://www.monografias.com/trabajos910/en-torno-filosofia/en-torno-filosofia.shtml" TargetMode="External"/><Relationship Id="rId14" Type="http://schemas.openxmlformats.org/officeDocument/2006/relationships/hyperlink" Target="http://www.monografias.com/trabajos/adolmodin/adolmodin.shtml" TargetMode="External"/><Relationship Id="rId22" Type="http://schemas.openxmlformats.org/officeDocument/2006/relationships/hyperlink" Target="http://www.monografias.com/trabajos6/etic/etic.shtml" TargetMode="External"/><Relationship Id="rId27" Type="http://schemas.openxmlformats.org/officeDocument/2006/relationships/hyperlink" Target="http://www.monografias.com/trabajos13/quentend/quentend.shtml" TargetMode="External"/><Relationship Id="rId30" Type="http://schemas.openxmlformats.org/officeDocument/2006/relationships/hyperlink" Target="http://www.monografias.com/trabajos16/manual-ingles/manual-ingles.shtml" TargetMode="External"/><Relationship Id="rId35" Type="http://schemas.openxmlformats.org/officeDocument/2006/relationships/hyperlink" Target="http://www.monografias.com/trabajos35/categoria-accion/categoria-accion.shtml" TargetMode="External"/><Relationship Id="rId43" Type="http://schemas.openxmlformats.org/officeDocument/2006/relationships/hyperlink" Target="http://www.monografias.com/trabajos2/mercambiario/mercambiario.shtml" TargetMode="External"/><Relationship Id="rId48" Type="http://schemas.openxmlformats.org/officeDocument/2006/relationships/hyperlink" Target="http://www.monografias.com/trabajos6/geli/geli.shtml" TargetMode="External"/><Relationship Id="rId56" Type="http://schemas.openxmlformats.org/officeDocument/2006/relationships/fontTable" Target="fontTable.xml"/><Relationship Id="rId8" Type="http://schemas.openxmlformats.org/officeDocument/2006/relationships/hyperlink" Target="http://www.monografias.com/trabajos27/dignidad-persona/dignidad-persona.shtml" TargetMode="External"/><Relationship Id="rId51" Type="http://schemas.openxmlformats.org/officeDocument/2006/relationships/hyperlink" Target="http://www.monografias.com/trabajos15/metodos-ensenanza/metodos-ensenanza.shtml"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2003</Words>
  <Characters>11021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2020-03-28T16:10:00Z</dcterms:created>
  <dcterms:modified xsi:type="dcterms:W3CDTF">2020-03-28T16:10:00Z</dcterms:modified>
</cp:coreProperties>
</file>